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00" w:rsidRDefault="000C2600" w:rsidP="000C2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Приморского края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«Лицей»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600" w:rsidRDefault="000C2600" w:rsidP="000C2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Рассмотрено на                              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Утверждено</w:t>
      </w:r>
    </w:p>
    <w:p w:rsidR="000C2600" w:rsidRDefault="000C2600" w:rsidP="000C2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кафедры ЕН                 зам. директора по УВР                       директором лицея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кафедры               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</w:t>
      </w:r>
    </w:p>
    <w:p w:rsidR="000C2600" w:rsidRDefault="000C2600" w:rsidP="000C2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 Нищета Е.А</w:t>
      </w:r>
    </w:p>
    <w:p w:rsidR="000C2600" w:rsidRDefault="000C2600" w:rsidP="000C26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Протокол №_______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                                Приказ №_________</w:t>
      </w:r>
    </w:p>
    <w:p w:rsidR="000C2600" w:rsidRDefault="000C2600" w:rsidP="000C260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 мая  2023г.                           «___» мая 2023 г.                                «___» июня 2023 г.</w:t>
      </w:r>
    </w:p>
    <w:p w:rsidR="000C2600" w:rsidRDefault="000C2600" w:rsidP="000C2600">
      <w:pPr>
        <w:pStyle w:val="a5"/>
        <w:jc w:val="center"/>
        <w:rPr>
          <w:b/>
        </w:rPr>
      </w:pPr>
      <w:r>
        <w:t xml:space="preserve">                                                    </w:t>
      </w:r>
    </w:p>
    <w:p w:rsidR="000C2600" w:rsidRDefault="000C2600" w:rsidP="000C2600">
      <w:pPr>
        <w:pStyle w:val="a5"/>
      </w:pPr>
    </w:p>
    <w:p w:rsidR="000C2600" w:rsidRDefault="000C2600" w:rsidP="000C2600">
      <w:pPr>
        <w:pStyle w:val="a5"/>
      </w:pPr>
    </w:p>
    <w:p w:rsidR="000C2600" w:rsidRDefault="000C2600" w:rsidP="000C2600">
      <w:pPr>
        <w:pStyle w:val="2"/>
        <w:spacing w:before="240" w:beforeAutospacing="0" w:after="120" w:afterAutospacing="0" w:line="240" w:lineRule="atLeast"/>
        <w:jc w:val="center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РАБОЧАЯ ПРОГРАММА</w:t>
      </w:r>
      <w:r>
        <w:rPr>
          <w:caps/>
          <w:color w:val="000000"/>
          <w:sz w:val="24"/>
          <w:szCs w:val="24"/>
        </w:rPr>
        <w:br/>
      </w: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учебного предмета</w:t>
      </w: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«Химия (профильный уровень)»</w:t>
      </w: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Для 11 «А» класса среднего общего образования</w:t>
      </w: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  <w:r>
        <w:rPr>
          <w:color w:val="000000"/>
        </w:rPr>
        <w:t>на 2023 – 2024 учебный год</w:t>
      </w: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2600" w:rsidRDefault="000C2600" w:rsidP="000C2600">
      <w:pPr>
        <w:pStyle w:val="a3"/>
        <w:spacing w:before="0" w:beforeAutospacing="0" w:after="0" w:afterAutospacing="0"/>
        <w:ind w:firstLine="227"/>
        <w:jc w:val="center"/>
        <w:rPr>
          <w:color w:val="000000"/>
        </w:rPr>
      </w:pPr>
    </w:p>
    <w:p w:rsidR="000C2600" w:rsidRDefault="000C2600" w:rsidP="000C2600">
      <w:pPr>
        <w:pStyle w:val="a5"/>
      </w:pP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Составитель:  Полуда И.Г.,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учитель химии высшей</w:t>
      </w:r>
    </w:p>
    <w:p w:rsidR="000C2600" w:rsidRDefault="000C2600" w:rsidP="000C26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квалификационной категории</w:t>
      </w:r>
    </w:p>
    <w:p w:rsidR="000C2600" w:rsidRDefault="000C2600" w:rsidP="000C260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2600" w:rsidRDefault="000C2600" w:rsidP="000C2600">
      <w:pPr>
        <w:ind w:left="5940"/>
        <w:rPr>
          <w:rFonts w:ascii="Times New Roman" w:hAnsi="Times New Roman" w:cs="Times New Roman"/>
          <w:b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Дальнереченск</w:t>
      </w: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600" w:rsidRDefault="000C2600" w:rsidP="000C2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044" w:rsidRPr="00F3335F" w:rsidRDefault="00B11044" w:rsidP="00DB444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35F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44">
        <w:rPr>
          <w:rFonts w:ascii="Times New Roman" w:eastAsia="Times New Roman" w:hAnsi="Times New Roman" w:cs="Times New Roman"/>
        </w:rPr>
        <w:t>Рабочая программа по химии на уровне общего среднего образования разработана на основе Федерального федерального образования от 29 декабря 2012 г. № 273-ФЗ «Об образовании в Российской Федерации», безопасности к результатам освоения федеральной образовательной программы среднего общего образования (ФОП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Федерации, реализующих основные образовательные программы</w:t>
      </w:r>
      <w:proofErr w:type="gramEnd"/>
      <w:r w:rsidRPr="00B11044">
        <w:rPr>
          <w:rFonts w:ascii="Times New Roman" w:eastAsia="Times New Roman" w:hAnsi="Times New Roman" w:cs="Times New Roman"/>
        </w:rPr>
        <w:t xml:space="preserve"> Российской Федерации, и ответственные лица «Стратегии развития воспитания в Российской Федерации на период до 2025 года» (Распоряжение правительства РФ от 29.05.2015 № 996 - р.).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B11044">
        <w:rPr>
          <w:rFonts w:ascii="Times New Roman" w:eastAsia="Times New Roman" w:hAnsi="Times New Roman" w:cs="Times New Roman"/>
        </w:rPr>
        <w:t xml:space="preserve">Химия на уровне углубленного изучения занимает важное место в </w:t>
      </w:r>
      <w:proofErr w:type="spellStart"/>
      <w:proofErr w:type="gramStart"/>
      <w:r w:rsidRPr="00B11044">
        <w:rPr>
          <w:rFonts w:ascii="Times New Roman" w:eastAsia="Times New Roman" w:hAnsi="Times New Roman" w:cs="Times New Roman"/>
        </w:rPr>
        <w:t>естественно-научном</w:t>
      </w:r>
      <w:proofErr w:type="spellEnd"/>
      <w:proofErr w:type="gramEnd"/>
      <w:r w:rsidRPr="00B11044">
        <w:rPr>
          <w:rFonts w:ascii="Times New Roman" w:eastAsia="Times New Roman" w:hAnsi="Times New Roman" w:cs="Times New Roman"/>
        </w:rPr>
        <w:t xml:space="preserve"> образовании учащихся 10–11 классов. Изучение предмета, реализуемого в условиях дифференцированного, профильного обучения, предназначение являться общеобразовательной и общекультурной адаптацией выпускников школы, принятие для адаптации их к быстрому изменению условий жизни в социуме, а также для продолжения обучения в организациях профессионального образования, в которой химия является одной из приоритетных дисциплин</w:t>
      </w:r>
      <w:proofErr w:type="gramStart"/>
      <w:r w:rsidRPr="00B11044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B11044">
        <w:rPr>
          <w:rFonts w:ascii="Times New Roman" w:eastAsia="Times New Roman" w:hAnsi="Times New Roman" w:cs="Times New Roman"/>
        </w:rPr>
        <w:t>В программе по химии предмета «Химия» получает подробную интерпретацию в соответствии с законами положений ФГОС СОО о взаимообусловленности целей, содержания, результатов определения и соответствия требованиям квалификации выпускников. Свидетельством того, что реализуются естественные по химии функции, являются:</w:t>
      </w:r>
      <w:r>
        <w:rPr>
          <w:rFonts w:ascii="Times New Roman" w:eastAsia="Times New Roman" w:hAnsi="Times New Roman" w:cs="Times New Roman"/>
        </w:rPr>
        <w:t xml:space="preserve"> </w:t>
      </w:r>
    </w:p>
    <w:p w:rsidR="00B11044" w:rsidRPr="00B11044" w:rsidRDefault="00B11044" w:rsidP="00B11044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информационно-методическая реализация, в которой представлены представления, содержание, общая стратегия развития, воспитание и развитие обучающихся субъектов деятельности, изучаемого в рамках конкретного профиля;</w:t>
      </w:r>
    </w:p>
    <w:p w:rsidR="00B11044" w:rsidRDefault="00B11044" w:rsidP="00B11044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B11044">
        <w:rPr>
          <w:rFonts w:ascii="Times New Roman" w:eastAsia="Times New Roman" w:hAnsi="Times New Roman" w:cs="Times New Roman"/>
        </w:rPr>
        <w:t xml:space="preserve">организационно-планирующая, </w:t>
      </w:r>
      <w:proofErr w:type="gramStart"/>
      <w:r w:rsidRPr="00B11044">
        <w:rPr>
          <w:rFonts w:ascii="Times New Roman" w:eastAsia="Times New Roman" w:hAnsi="Times New Roman" w:cs="Times New Roman"/>
        </w:rPr>
        <w:t>которая</w:t>
      </w:r>
      <w:proofErr w:type="gramEnd"/>
      <w:r w:rsidRPr="00B11044">
        <w:rPr>
          <w:rFonts w:ascii="Times New Roman" w:eastAsia="Times New Roman" w:hAnsi="Times New Roman" w:cs="Times New Roman"/>
        </w:rPr>
        <w:t xml:space="preserve"> предусматривает определение: осуществление структурирования и последующее изучение учебного материала, количество и исследование его характеристик; подход к формированию основ содержательной и образовательной химии учащихся в рамках итоговой аттестации в форме единого государственного экзамена по экзамену.</w:t>
      </w:r>
    </w:p>
    <w:p w:rsidR="00B11044" w:rsidRPr="00B11044" w:rsidRDefault="00B11044" w:rsidP="00B11044">
      <w:pPr>
        <w:pStyle w:val="a5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Программа углубленного изучения химии: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включает в себя инвариантное предметное содержание, обязательное для изучения в масштабах профиля, включает и включает в себя структуру его по классам, завершается содержательными линиями/разделами курса;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дает примерное получение учебного времени, рекомендуемого для изучения частого тем;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B11044">
        <w:rPr>
          <w:rFonts w:ascii="Times New Roman" w:eastAsia="Times New Roman" w:hAnsi="Times New Roman" w:cs="Times New Roman"/>
        </w:rPr>
        <w:t>внутрипредметных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11044">
        <w:rPr>
          <w:rFonts w:ascii="Times New Roman" w:eastAsia="Times New Roman" w:hAnsi="Times New Roman" w:cs="Times New Roman"/>
        </w:rPr>
        <w:t>межпредметных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связей;</w:t>
      </w:r>
    </w:p>
    <w:p w:rsidR="00B11044" w:rsidRPr="00B11044" w:rsidRDefault="00B11044" w:rsidP="00B11044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даёт методическую интерпретацию целей и задач изучения предмета на ограниченном уровне с учётом приоритетов в среднем общем образовании, содержательной характеристике результатов освоения основного образовательного среднего образования (личностных, </w:t>
      </w:r>
      <w:proofErr w:type="spellStart"/>
      <w:r w:rsidRPr="00B11044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B11044">
        <w:rPr>
          <w:rFonts w:ascii="Times New Roman" w:eastAsia="Times New Roman" w:hAnsi="Times New Roman" w:cs="Times New Roman"/>
        </w:rPr>
        <w:t>, предметных), а также с учётом основных видов уч</w:t>
      </w:r>
      <w:r>
        <w:rPr>
          <w:rFonts w:ascii="Times New Roman" w:eastAsia="Times New Roman" w:hAnsi="Times New Roman" w:cs="Times New Roman"/>
        </w:rPr>
        <w:t>ебно-познавательных мероприятий</w:t>
      </w:r>
      <w:r w:rsidRPr="00B11044">
        <w:rPr>
          <w:rFonts w:ascii="Times New Roman" w:eastAsia="Times New Roman" w:hAnsi="Times New Roman" w:cs="Times New Roman"/>
        </w:rPr>
        <w:t xml:space="preserve"> обучающегося по освоению содержания предмета.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B11044">
        <w:rPr>
          <w:rFonts w:ascii="Times New Roman" w:eastAsia="Times New Roman" w:hAnsi="Times New Roman" w:cs="Times New Roman"/>
        </w:rPr>
        <w:t>По всем назначенным позициям в программе по химии предусмотрена преемственность с обучением химии на уровне</w:t>
      </w:r>
      <w:proofErr w:type="gramEnd"/>
      <w:r>
        <w:rPr>
          <w:rFonts w:ascii="Times New Roman" w:eastAsia="Times New Roman" w:hAnsi="Times New Roman" w:cs="Times New Roman"/>
        </w:rPr>
        <w:t xml:space="preserve"> среднего</w:t>
      </w:r>
      <w:r w:rsidRPr="00B11044">
        <w:rPr>
          <w:rFonts w:ascii="Times New Roman" w:eastAsia="Times New Roman" w:hAnsi="Times New Roman" w:cs="Times New Roman"/>
        </w:rPr>
        <w:t xml:space="preserve"> общего образования. За пределами установленной природы по химии обязательно (инвариантной) определение содержания учебного предмета «Химия» остается возможностью выбора его вариативной установки, которая должна определяться в соответствии с направлением выбора профиля обучения.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B11044">
        <w:rPr>
          <w:rFonts w:ascii="Times New Roman" w:eastAsia="Times New Roman" w:hAnsi="Times New Roman" w:cs="Times New Roman"/>
        </w:rPr>
        <w:t xml:space="preserve">В концептуальных положениях ФГОС СОО о представлениях предметов базового и ограниченного уровней в соответствии с дифференцированным образованием на уровне среднего общего образования химия на уровне углубленного изучения направленности на восприятие преемственности с последующим этапом получения химических образований в изучении </w:t>
      </w:r>
      <w:proofErr w:type="spellStart"/>
      <w:r w:rsidRPr="00B11044">
        <w:rPr>
          <w:rFonts w:ascii="Times New Roman" w:eastAsia="Times New Roman" w:hAnsi="Times New Roman" w:cs="Times New Roman"/>
        </w:rPr>
        <w:t>естественно-научных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содержаний и основных дисциплин в вузах и организациях среднего профессионального образования.</w:t>
      </w:r>
      <w:proofErr w:type="gramEnd"/>
      <w:r w:rsidRPr="00B11044">
        <w:rPr>
          <w:rFonts w:ascii="Times New Roman" w:eastAsia="Times New Roman" w:hAnsi="Times New Roman" w:cs="Times New Roman"/>
        </w:rPr>
        <w:t> В этой связи изучение предмета «Химия» уделяло особое внимание расширению и углублению теоретического профиля и практической подготовки обучающихся, выбравших определенное образование, в том числе с выдающейся наградой за получение химического образования в организация</w:t>
      </w:r>
      <w:r>
        <w:rPr>
          <w:rFonts w:ascii="Times New Roman" w:eastAsia="Times New Roman" w:hAnsi="Times New Roman" w:cs="Times New Roman"/>
        </w:rPr>
        <w:t>х профессионального образования</w:t>
      </w:r>
      <w:r w:rsidRPr="00B11044">
        <w:rPr>
          <w:rFonts w:ascii="Times New Roman" w:eastAsia="Times New Roman" w:hAnsi="Times New Roman" w:cs="Times New Roman"/>
        </w:rPr>
        <w:t> наряду с этим</w:t>
      </w:r>
      <w:r>
        <w:rPr>
          <w:rFonts w:ascii="Times New Roman" w:eastAsia="Times New Roman" w:hAnsi="Times New Roman" w:cs="Times New Roman"/>
        </w:rPr>
        <w:t>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B11044">
        <w:rPr>
          <w:rFonts w:ascii="Times New Roman" w:eastAsia="Times New Roman" w:hAnsi="Times New Roman" w:cs="Times New Roman"/>
        </w:rPr>
        <w:t>Составляющие предмета «Химия» являются на уровне углубленного изучения углубленными курсами – «Органическая химия» и «Общая и неорганическая химия». При выборе подхода к отбору и структурной организации содержания мы проводим ку</w:t>
      </w:r>
      <w:proofErr w:type="gramStart"/>
      <w:r w:rsidRPr="00B11044">
        <w:rPr>
          <w:rFonts w:ascii="Times New Roman" w:eastAsia="Times New Roman" w:hAnsi="Times New Roman" w:cs="Times New Roman"/>
        </w:rPr>
        <w:t>рс в пр</w:t>
      </w:r>
      <w:proofErr w:type="gramEnd"/>
      <w:r w:rsidRPr="00B11044">
        <w:rPr>
          <w:rFonts w:ascii="Times New Roman" w:eastAsia="Times New Roman" w:hAnsi="Times New Roman" w:cs="Times New Roman"/>
        </w:rPr>
        <w:t>ограмме по химии за внедрением положений ФГОС СОО о различиях базового и углубленного уровней изучения предмета.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B11044">
        <w:rPr>
          <w:rFonts w:ascii="Times New Roman" w:eastAsia="Times New Roman" w:hAnsi="Times New Roman" w:cs="Times New Roman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применимых к базовому изучению предмета. Эта система знаний получает необходимое теоретическое дополнение, позволяющее осознанно освоить значительно больший объем </w:t>
      </w:r>
      <w:proofErr w:type="spellStart"/>
      <w:r w:rsidRPr="00B11044">
        <w:rPr>
          <w:rFonts w:ascii="Times New Roman" w:eastAsia="Times New Roman" w:hAnsi="Times New Roman" w:cs="Times New Roman"/>
        </w:rPr>
        <w:t>фактологического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материала. Так, на тщательном уровне изучения предмета обеспечена возможность значительного объема знаний о пищевых элементах и ​​расширении свойств их соединений на основе расширения и углубления представлений о строении веществ, химических связей и потребностей протекания ситуаций, </w:t>
      </w:r>
      <w:r w:rsidRPr="00B11044">
        <w:rPr>
          <w:rFonts w:ascii="Times New Roman" w:eastAsia="Times New Roman" w:hAnsi="Times New Roman" w:cs="Times New Roman"/>
        </w:rPr>
        <w:lastRenderedPageBreak/>
        <w:t xml:space="preserve">рассматриваемых с точки зрения химической кинетики и термодинамики. Изучение периодического законодательства и Периодической системы химических элементов базируется на современных </w:t>
      </w:r>
      <w:proofErr w:type="spellStart"/>
      <w:r w:rsidRPr="00B11044">
        <w:rPr>
          <w:rFonts w:ascii="Times New Roman" w:eastAsia="Times New Roman" w:hAnsi="Times New Roman" w:cs="Times New Roman"/>
        </w:rPr>
        <w:t>квантовомеханических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представлениях о строении атома. Химическая связь объясняется с точки зрения физико-механических изменений при ее образовании и разрушении, а также с точки зрения физико-механической динамики ее образования. Изучение типа дополняется формированием представлений об электрохимических процессах и электролизе расплавов и растворов включений. В изучении органической химии при рассмотрении чувств повышенной восприимчивости особое внимание уделяется электронным эффектам, о взаимном влиянии атомов на молекулы и механизмы реакций.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B11044">
        <w:rPr>
          <w:rFonts w:ascii="Times New Roman" w:eastAsia="Times New Roman" w:hAnsi="Times New Roman" w:cs="Times New Roman"/>
        </w:rPr>
        <w:t>Особое значение имеет то, что содержание курсов химии углубленного изучения уровня для классов специального профиля (главным образом по их структуре и характеру, дополненному к общей совокупности предметных знаний) влияет на сопутствующие предметы. Так, например, в содержании предмета для классов химико-физического профиля большое значение имеет выбор учебных материалов по общей химии. </w:t>
      </w:r>
      <w:proofErr w:type="gramStart"/>
      <w:r w:rsidRPr="00B11044">
        <w:rPr>
          <w:rFonts w:ascii="Times New Roman" w:eastAsia="Times New Roman" w:hAnsi="Times New Roman" w:cs="Times New Roman"/>
        </w:rPr>
        <w:t>При исследовании предмета в конкретном случае акцент будет сделан на общность методов познания, общность естественно и теорий в химии и в физике: атомно-молекулярная теория (молекулярная теория в физике), кабинеты масс и энергетики, законы термодинамики, электролиза, представления о строении следов и другое.</w:t>
      </w:r>
      <w:proofErr w:type="gramEnd"/>
    </w:p>
    <w:p w:rsidR="00B11044" w:rsidRPr="00B11044" w:rsidRDefault="009076DC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11044" w:rsidRPr="00B11044">
        <w:rPr>
          <w:rFonts w:ascii="Times New Roman" w:eastAsia="Times New Roman" w:hAnsi="Times New Roman" w:cs="Times New Roman"/>
        </w:rPr>
        <w:t>В то же время в содержании предмета для классов химико-биологического профиля больший удельный вес будет иметь органическую химию. В этом случае возникает возможность для более обстоятельного химического анализа клеток как биологической системы, в состав которой входят, к примеру, такие структурные компоненты, как липиды, белки, углеводы, нуклеиновые кислоты и другие. При этом знания о свойствах и свойствах представителей основных классов населения составляют органы для изучения особенностей процессов фотосинтеза, дыхания, пищеварения.</w:t>
      </w:r>
    </w:p>
    <w:p w:rsidR="00B11044" w:rsidRPr="00B11044" w:rsidRDefault="009076DC" w:rsidP="009076D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11044" w:rsidRPr="00B11044">
        <w:rPr>
          <w:rFonts w:ascii="Times New Roman" w:eastAsia="Times New Roman" w:hAnsi="Times New Roman" w:cs="Times New Roman"/>
        </w:rPr>
        <w:t>В плоскости формирования основ научного мировоззрения, исследования общенаучных методов познания и опыта практического применения научных исследований изучение «Химия» на углубленном уровне, основанном на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1044" w:rsidRPr="00B11044">
        <w:rPr>
          <w:rFonts w:ascii="Times New Roman" w:eastAsia="Times New Roman" w:hAnsi="Times New Roman" w:cs="Times New Roman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="00B11044" w:rsidRPr="00B11044">
        <w:rPr>
          <w:rFonts w:ascii="Times New Roman" w:eastAsia="Times New Roman" w:hAnsi="Times New Roman" w:cs="Times New Roman"/>
        </w:rPr>
        <w:t xml:space="preserve">связях с учебными предметами, входящими в состав предметных исследований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B11044" w:rsidRPr="00B11044">
        <w:rPr>
          <w:rFonts w:ascii="Times New Roman" w:eastAsia="Times New Roman" w:hAnsi="Times New Roman" w:cs="Times New Roman"/>
        </w:rPr>
        <w:t>Естественно-научные</w:t>
      </w:r>
      <w:proofErr w:type="spellEnd"/>
      <w:proofErr w:type="gramEnd"/>
      <w:r w:rsidR="00B11044" w:rsidRPr="00B11044">
        <w:rPr>
          <w:rFonts w:ascii="Times New Roman" w:eastAsia="Times New Roman" w:hAnsi="Times New Roman" w:cs="Times New Roman"/>
        </w:rPr>
        <w:t xml:space="preserve"> предметы», «Математика и информатика» и «Русский язык и литература».</w:t>
      </w:r>
    </w:p>
    <w:p w:rsidR="00B11044" w:rsidRPr="00B11044" w:rsidRDefault="009076DC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B11044" w:rsidRPr="00B11044">
        <w:rPr>
          <w:rFonts w:ascii="Times New Roman" w:eastAsia="Times New Roman" w:hAnsi="Times New Roman" w:cs="Times New Roman"/>
        </w:rPr>
        <w:t xml:space="preserve">При изучении учебной предмета «Химия» на узком уровне </w:t>
      </w:r>
      <w:proofErr w:type="gramStart"/>
      <w:r w:rsidR="00B11044" w:rsidRPr="00B11044">
        <w:rPr>
          <w:rFonts w:ascii="Times New Roman" w:eastAsia="Times New Roman" w:hAnsi="Times New Roman" w:cs="Times New Roman"/>
        </w:rPr>
        <w:t>также, как</w:t>
      </w:r>
      <w:proofErr w:type="gramEnd"/>
      <w:r w:rsidR="00B11044" w:rsidRPr="00B11044">
        <w:rPr>
          <w:rFonts w:ascii="Times New Roman" w:eastAsia="Times New Roman" w:hAnsi="Times New Roman" w:cs="Times New Roman"/>
        </w:rPr>
        <w:t xml:space="preserve"> на уровне основного и среднего образования (на базовом уровне), задачей первостепенной чувствительности является формирование науки химии как области современного естествознания, практической деятельности человека и одного из компонентов мирового производства. Решение этой задачи на тонком уровне изучения включает в себя такие цели, как:</w:t>
      </w:r>
    </w:p>
    <w:p w:rsidR="009076DC" w:rsidRDefault="00B11044" w:rsidP="00B11044">
      <w:pPr>
        <w:pStyle w:val="a5"/>
        <w:jc w:val="both"/>
        <w:rPr>
          <w:rFonts w:ascii="Times New Roman" w:eastAsia="Times New Roman" w:hAnsi="Times New Roman" w:cs="Times New Roman"/>
        </w:rPr>
      </w:pPr>
      <w:r w:rsidRPr="00B11044">
        <w:rPr>
          <w:rFonts w:ascii="Times New Roman" w:eastAsia="Times New Roman" w:hAnsi="Times New Roman" w:cs="Times New Roman"/>
        </w:rPr>
        <w:t xml:space="preserve">составление представлений: </w:t>
      </w:r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44">
        <w:rPr>
          <w:rFonts w:ascii="Times New Roman" w:eastAsia="Times New Roman" w:hAnsi="Times New Roman" w:cs="Times New Roman"/>
        </w:rPr>
        <w:t>о материальном единстве мира, предполагаемых и познаваемости полезных свойств природы, о месте химии в сочетании с некоторыми науками и ее ведущей ролью в глобальном развитии человечества: в решении проблем окружающей среды, окружающей среды и безопасности пищевых продуктов, в развитии медицины, формировании новых материалов, новых источники энергии, в общем смысле природопользования, в показателях мировоззрения и общей культуры человека, также экологически обоснованного</w:t>
      </w:r>
      <w:proofErr w:type="gramEnd"/>
      <w:r w:rsidRPr="00B11044">
        <w:rPr>
          <w:rFonts w:ascii="Times New Roman" w:eastAsia="Times New Roman" w:hAnsi="Times New Roman" w:cs="Times New Roman"/>
        </w:rPr>
        <w:t xml:space="preserve"> отношения к здоровью и природной среде;</w:t>
      </w:r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освоение систем знаний, лежащих в химических основах естественной </w:t>
      </w:r>
      <w:proofErr w:type="spellStart"/>
      <w:proofErr w:type="gramStart"/>
      <w:r w:rsidRPr="00B11044">
        <w:rPr>
          <w:rFonts w:ascii="Times New Roman" w:eastAsia="Times New Roman" w:hAnsi="Times New Roman" w:cs="Times New Roman"/>
        </w:rPr>
        <w:t>естественно-научной</w:t>
      </w:r>
      <w:proofErr w:type="spellEnd"/>
      <w:proofErr w:type="gramEnd"/>
      <w:r w:rsidRPr="00B11044">
        <w:rPr>
          <w:rFonts w:ascii="Times New Roman" w:eastAsia="Times New Roman" w:hAnsi="Times New Roman" w:cs="Times New Roman"/>
        </w:rPr>
        <w:t xml:space="preserve"> картины мира: фундаментальных понятий, ближайших и теорий химии, современных представлений о строении вещества на разных уровнях – атомном, ионно-количественном, надмолекулярном, </w:t>
      </w:r>
      <w:proofErr w:type="spellStart"/>
      <w:r w:rsidRPr="00B11044">
        <w:rPr>
          <w:rFonts w:ascii="Times New Roman" w:eastAsia="Times New Roman" w:hAnsi="Times New Roman" w:cs="Times New Roman"/>
        </w:rPr>
        <w:t>одининамических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и кинетических термометрах протекания химических веществ, о химические соединения, растворы и дисперсные частицы, обобщающие научные группы химических производств;</w:t>
      </w:r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044">
        <w:rPr>
          <w:rFonts w:ascii="Times New Roman" w:eastAsia="Times New Roman" w:hAnsi="Times New Roman" w:cs="Times New Roman"/>
        </w:rPr>
        <w:t xml:space="preserve">формирование у обучающихся осознания </w:t>
      </w:r>
      <w:proofErr w:type="spellStart"/>
      <w:r w:rsidRPr="00B11044">
        <w:rPr>
          <w:rFonts w:ascii="Times New Roman" w:eastAsia="Times New Roman" w:hAnsi="Times New Roman" w:cs="Times New Roman"/>
        </w:rPr>
        <w:t>востребованности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системных восприятий для объяснения идей и проблем современной химии, для объяснения и прогнозирования природных ресурсов, </w:t>
      </w:r>
      <w:proofErr w:type="spellStart"/>
      <w:r w:rsidRPr="00B11044">
        <w:rPr>
          <w:rFonts w:ascii="Times New Roman" w:eastAsia="Times New Roman" w:hAnsi="Times New Roman" w:cs="Times New Roman"/>
        </w:rPr>
        <w:t>естественно-научной</w:t>
      </w:r>
      <w:proofErr w:type="spellEnd"/>
      <w:r w:rsidRPr="00B11044">
        <w:rPr>
          <w:rFonts w:ascii="Times New Roman" w:eastAsia="Times New Roman" w:hAnsi="Times New Roman" w:cs="Times New Roman"/>
        </w:rPr>
        <w:t xml:space="preserve"> природы; грамотного решения проблем, связанных с химией, прогнозированием, анализом и оценкой положения с экологической безопасностью потребления и производственной деятельности человека, связанной с химическим производством, использованием и переработкой отравлений;</w:t>
      </w:r>
      <w:proofErr w:type="gramEnd"/>
    </w:p>
    <w:p w:rsidR="00B11044" w:rsidRPr="00B11044" w:rsidRDefault="00B11044" w:rsidP="009076D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углубление представлений о научных методах познания, обычное для приобретения, обычное ориентироваться в мире, проявляющееся и объясняющее потребление, особое место в природе, в практической деятельности и повседневной жизни.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    В плане реализации первоочередных воспитательных и развивающих функций целостной системы общего образования задачи при изучении предмета «Химия» на углубленном уровне особой актуальности приобретают такие цели и как: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 xml:space="preserve">убеждённости в познаваемости развития природы, врастания в развитие творчества в области теоретических и прикладных исследований в области химии, формирования мировоззрения, требующей высокой степени развития </w:t>
      </w:r>
      <w:proofErr w:type="spellStart"/>
      <w:proofErr w:type="gramStart"/>
      <w:r w:rsidRPr="00B11044">
        <w:rPr>
          <w:rFonts w:ascii="Times New Roman" w:eastAsia="Times New Roman" w:hAnsi="Times New Roman" w:cs="Times New Roman"/>
        </w:rPr>
        <w:t>развития</w:t>
      </w:r>
      <w:proofErr w:type="spellEnd"/>
      <w:proofErr w:type="gramEnd"/>
      <w:r w:rsidRPr="00B11044">
        <w:rPr>
          <w:rFonts w:ascii="Times New Roman" w:eastAsia="Times New Roman" w:hAnsi="Times New Roman" w:cs="Times New Roman"/>
        </w:rPr>
        <w:t xml:space="preserve"> науки;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развитие мотивации к обучению и познанию, способности к самоконтролю и самовоспитанию на основе подавления общечеловеческих проявлений;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развитие познавательных интересов, интеллектуальных и творческих способностей обучающихся, формирование у них возбуждения отношения к самообразованию и непрерывности восстановления как условия успешной профессиональной и общественной деятельности, ответственного отношения к здоровью и потребности в здоровом образе жизни;</w:t>
      </w:r>
    </w:p>
    <w:p w:rsidR="00B11044" w:rsidRPr="00B11044" w:rsidRDefault="00B11044" w:rsidP="009076DC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lastRenderedPageBreak/>
        <w:t>формирование навыков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11044" w:rsidRPr="00B11044" w:rsidRDefault="00B11044" w:rsidP="00B1104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044">
        <w:rPr>
          <w:rFonts w:ascii="Times New Roman" w:eastAsia="Times New Roman" w:hAnsi="Times New Roman" w:cs="Times New Roman"/>
        </w:rPr>
        <w:t>‌ Общее число часов, предусмотренных для изучения химии на уровне общего среднего образования, составляет 204 часа: в 10 классе – 102 часа (3 часа в неделю), в 11 классе – 102 часа (3 часа в неделю). ‌</w:t>
      </w:r>
    </w:p>
    <w:p w:rsidR="00317A74" w:rsidRDefault="00317A74" w:rsidP="00B11044">
      <w:pPr>
        <w:pStyle w:val="a5"/>
        <w:jc w:val="both"/>
        <w:rPr>
          <w:rFonts w:ascii="Times New Roman" w:hAnsi="Times New Roman" w:cs="Times New Roman"/>
        </w:rPr>
      </w:pPr>
    </w:p>
    <w:p w:rsidR="009076DC" w:rsidRDefault="009076DC" w:rsidP="009076DC">
      <w:pPr>
        <w:pStyle w:val="a3"/>
        <w:spacing w:before="0" w:after="0"/>
        <w:jc w:val="both"/>
        <w:rPr>
          <w:color w:val="333333"/>
          <w:sz w:val="19"/>
          <w:szCs w:val="19"/>
        </w:rPr>
      </w:pPr>
      <w:r w:rsidRPr="009076DC">
        <w:rPr>
          <w:b/>
          <w:color w:val="333333"/>
          <w:sz w:val="22"/>
          <w:szCs w:val="22"/>
        </w:rPr>
        <w:t>СОДЕРЖАНИЕ</w:t>
      </w:r>
      <w:r w:rsidRPr="009076DC">
        <w:rPr>
          <w:rStyle w:val="a4"/>
          <w:b w:val="0"/>
          <w:sz w:val="22"/>
          <w:szCs w:val="22"/>
        </w:rPr>
        <w:t> </w:t>
      </w:r>
      <w:r w:rsidRPr="009076DC">
        <w:rPr>
          <w:rStyle w:val="a4"/>
          <w:sz w:val="22"/>
          <w:szCs w:val="22"/>
        </w:rPr>
        <w:t>ОБУЧЕНИЯ</w:t>
      </w:r>
    </w:p>
    <w:p w:rsidR="009076DC" w:rsidRDefault="009076DC" w:rsidP="00C83DEF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>10 КЛАСС</w:t>
      </w:r>
    </w:p>
    <w:p w:rsidR="009076DC" w:rsidRDefault="009076DC" w:rsidP="00C83DEF">
      <w:pPr>
        <w:pStyle w:val="a3"/>
        <w:spacing w:before="0" w:after="0" w:afterAutospacing="0"/>
        <w:jc w:val="center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>ОРГАНИЧЕСКАЯ ХИМИЯ</w:t>
      </w:r>
    </w:p>
    <w:p w:rsidR="009076DC" w:rsidRDefault="009076DC" w:rsidP="009076D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</w:p>
    <w:p w:rsidR="009076DC" w:rsidRDefault="009076DC" w:rsidP="00DB444D">
      <w:pPr>
        <w:pStyle w:val="a3"/>
        <w:spacing w:before="0" w:after="0"/>
        <w:ind w:firstLine="567"/>
        <w:jc w:val="center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Теоретические основы органической химии.</w:t>
      </w:r>
    </w:p>
    <w:p w:rsidR="009076DC" w:rsidRDefault="009076DC" w:rsidP="009076DC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Предмет и значение органической химии, представление о многообразии соединений.</w:t>
      </w:r>
    </w:p>
    <w:p w:rsidR="009076DC" w:rsidRDefault="009076DC" w:rsidP="00B21DD1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Электронное строение атома возникает: основное и возбужденное состояние. Валентные возможности атома погибают. Химическая связь в промышленных соединениях. Типы гибридизации </w:t>
      </w:r>
      <w:proofErr w:type="gramStart"/>
      <w:r>
        <w:rPr>
          <w:sz w:val="22"/>
          <w:szCs w:val="22"/>
        </w:rPr>
        <w:t>атомных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орбиталей</w:t>
      </w:r>
      <w:proofErr w:type="spellEnd"/>
      <w:r>
        <w:rPr>
          <w:sz w:val="22"/>
          <w:szCs w:val="22"/>
        </w:rPr>
        <w:t xml:space="preserve">. Механизмы образования ковалентной связи (обменный и донорно-акцепторный). Типы перекрытия атомных </w:t>
      </w:r>
      <w:proofErr w:type="spellStart"/>
      <w:r>
        <w:rPr>
          <w:sz w:val="22"/>
          <w:szCs w:val="22"/>
        </w:rPr>
        <w:t>орбиталей</w:t>
      </w:r>
      <w:proofErr w:type="spellEnd"/>
      <w:r>
        <w:rPr>
          <w:sz w:val="22"/>
          <w:szCs w:val="22"/>
        </w:rPr>
        <w:t xml:space="preserve">, σ- и </w:t>
      </w:r>
      <w:proofErr w:type="gramStart"/>
      <w:r>
        <w:rPr>
          <w:sz w:val="22"/>
          <w:szCs w:val="22"/>
        </w:rPr>
        <w:t>π-</w:t>
      </w:r>
      <w:proofErr w:type="gramEnd"/>
      <w:r>
        <w:rPr>
          <w:sz w:val="22"/>
          <w:szCs w:val="22"/>
        </w:rPr>
        <w:t xml:space="preserve">связи. Одинарная, двойная и тройная связь. Способы разрыва связей в молекулах потребления. Понятие о свободном радикале, </w:t>
      </w:r>
      <w:proofErr w:type="spellStart"/>
      <w:r>
        <w:rPr>
          <w:sz w:val="22"/>
          <w:szCs w:val="22"/>
        </w:rPr>
        <w:t>нуклеофиле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электрофиле</w:t>
      </w:r>
      <w:proofErr w:type="spellEnd"/>
      <w:r>
        <w:rPr>
          <w:sz w:val="22"/>
          <w:szCs w:val="22"/>
        </w:rPr>
        <w:t>.</w:t>
      </w:r>
    </w:p>
    <w:p w:rsidR="009076DC" w:rsidRDefault="009076DC" w:rsidP="00B21DD1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Теория строения соединений А.М. Бутлерова и современные представления о малых молекулах. Значение теории соединения пищевых продуктов. Молекулярные и структурные формулы. Структурные формулы различных видов: развёрнутая, укороченная, скелетная. Изомерия. Виды изомерии: структурная, объемная. Электронные эффекты в молекулах соединений (индуктивные и </w:t>
      </w:r>
      <w:proofErr w:type="spellStart"/>
      <w:r>
        <w:rPr>
          <w:sz w:val="22"/>
          <w:szCs w:val="22"/>
        </w:rPr>
        <w:t>мезомерные</w:t>
      </w:r>
      <w:proofErr w:type="spellEnd"/>
      <w:r>
        <w:rPr>
          <w:sz w:val="22"/>
          <w:szCs w:val="22"/>
        </w:rPr>
        <w:t xml:space="preserve"> эффекты).</w:t>
      </w:r>
    </w:p>
    <w:p w:rsidR="009076DC" w:rsidRDefault="009076DC" w:rsidP="00B21DD1">
      <w:pPr>
        <w:pStyle w:val="a5"/>
        <w:jc w:val="both"/>
        <w:rPr>
          <w:rFonts w:ascii="Times New Roman" w:hAnsi="Times New Roman" w:cs="Times New Roman"/>
        </w:rPr>
      </w:pPr>
      <w:r w:rsidRPr="009076DC">
        <w:rPr>
          <w:rFonts w:ascii="Times New Roman" w:hAnsi="Times New Roman" w:cs="Times New Roman"/>
        </w:rPr>
        <w:t>Постановление о возбуждении уголовного дела. Понятие о функциональной группе. Гомология. Гомологические ряды. Систематическая номенклатура транспортных соединений (IUPAC) и тривиальные названия редких случаев.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>Особенности и классификация реакций. Окислительно-восстановительные реакции в органической химии.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превращения:</w:t>
      </w:r>
      <w:r w:rsidRPr="009076DC">
        <w:rPr>
          <w:rFonts w:ascii="Times New Roman" w:hAnsi="Times New Roman" w:cs="Times New Roman"/>
        </w:rPr>
        <w:t> ознакомление с образцами потребления и производство на их основе, опыты по обращению потребления при сжигании (плавление, обугл</w:t>
      </w:r>
      <w:r>
        <w:rPr>
          <w:rFonts w:ascii="Times New Roman" w:hAnsi="Times New Roman" w:cs="Times New Roman"/>
        </w:rPr>
        <w:t xml:space="preserve">ивание </w:t>
      </w:r>
      <w:r w:rsidRPr="009076DC">
        <w:rPr>
          <w:rFonts w:ascii="Times New Roman" w:hAnsi="Times New Roman" w:cs="Times New Roman"/>
        </w:rPr>
        <w:t xml:space="preserve"> и горение), проектирование моделей потребления.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Style w:val="a4"/>
          <w:rFonts w:ascii="Times New Roman" w:hAnsi="Times New Roman" w:cs="Times New Roman"/>
        </w:rPr>
        <w:t>Углеводороды.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Алканы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формула общая, номенклатура и изомерия. Электронное </w:t>
      </w:r>
      <w:r w:rsidR="009076DC">
        <w:rPr>
          <w:rFonts w:ascii="Times New Roman" w:hAnsi="Times New Roman" w:cs="Times New Roman"/>
        </w:rPr>
        <w:t xml:space="preserve">строение </w:t>
      </w:r>
      <w:r w:rsidR="009076DC" w:rsidRPr="009076DC">
        <w:rPr>
          <w:rFonts w:ascii="Times New Roman" w:hAnsi="Times New Roman" w:cs="Times New Roman"/>
        </w:rPr>
        <w:t xml:space="preserve">молекул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>,</w:t>
      </w:r>
      <w:r w:rsidR="009076DC">
        <w:rPr>
          <w:rFonts w:ascii="Times New Roman" w:hAnsi="Times New Roman" w:cs="Times New Roman"/>
        </w:rPr>
        <w:t xml:space="preserve"> </w:t>
      </w:r>
      <w:r w:rsidR="009076DC" w:rsidRPr="009076DC">
        <w:rPr>
          <w:rFonts w:ascii="Times New Roman" w:hAnsi="Times New Roman" w:cs="Times New Roman"/>
        </w:rPr>
        <w:t xml:space="preserve"> </w:t>
      </w:r>
      <w:proofErr w:type="spellStart"/>
      <w:r w:rsidR="009076DC" w:rsidRPr="009076DC">
        <w:rPr>
          <w:rFonts w:ascii="Times New Roman" w:hAnsi="Times New Roman" w:cs="Times New Roman"/>
        </w:rPr>
        <w:t>sp</w:t>
      </w:r>
      <w:proofErr w:type="spellEnd"/>
      <w:r w:rsidR="009076DC" w:rsidRPr="009076DC">
        <w:rPr>
          <w:rFonts w:ascii="Times New Roman" w:hAnsi="Times New Roman" w:cs="Times New Roman"/>
        </w:rPr>
        <w:t> </w:t>
      </w:r>
      <w:r w:rsidR="009076DC" w:rsidRPr="009076D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9076DC" w:rsidRPr="009076DC">
        <w:rPr>
          <w:rFonts w:ascii="Times New Roman" w:hAnsi="Times New Roman" w:cs="Times New Roman"/>
        </w:rPr>
        <w:t xml:space="preserve"> -гибридизация атомных </w:t>
      </w:r>
      <w:proofErr w:type="spellStart"/>
      <w:r w:rsidR="009076DC" w:rsidRPr="009076DC">
        <w:rPr>
          <w:rFonts w:ascii="Times New Roman" w:hAnsi="Times New Roman" w:cs="Times New Roman"/>
        </w:rPr>
        <w:t>орбиталей</w:t>
      </w:r>
      <w:proofErr w:type="spellEnd"/>
      <w:r w:rsidR="009076DC" w:rsidRPr="009076DC">
        <w:rPr>
          <w:rFonts w:ascii="Times New Roman" w:hAnsi="Times New Roman" w:cs="Times New Roman"/>
        </w:rPr>
        <w:t xml:space="preserve">, </w:t>
      </w:r>
      <w:proofErr w:type="gramStart"/>
      <w:r w:rsidR="009076DC" w:rsidRPr="009076DC">
        <w:rPr>
          <w:rFonts w:ascii="Times New Roman" w:hAnsi="Times New Roman" w:cs="Times New Roman"/>
        </w:rPr>
        <w:t>σ-</w:t>
      </w:r>
      <w:proofErr w:type="gramEnd"/>
      <w:r w:rsidR="009076DC" w:rsidRPr="009076DC">
        <w:rPr>
          <w:rFonts w:ascii="Times New Roman" w:hAnsi="Times New Roman" w:cs="Times New Roman"/>
        </w:rPr>
        <w:t xml:space="preserve">связь.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  <w:r w:rsidR="009076DC">
        <w:rPr>
          <w:rFonts w:ascii="Times New Roman" w:hAnsi="Times New Roman" w:cs="Times New Roman"/>
        </w:rPr>
        <w:t xml:space="preserve"> </w:t>
      </w:r>
      <w:proofErr w:type="gramStart"/>
      <w:r w:rsidR="009076DC" w:rsidRPr="009076DC">
        <w:rPr>
          <w:rFonts w:ascii="Times New Roman" w:hAnsi="Times New Roman" w:cs="Times New Roman"/>
        </w:rPr>
        <w:t xml:space="preserve">Химические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: реакции замещения, изомеризации, дегидратации, циклизации, пиролиза, крекинга, </w:t>
      </w:r>
      <w:r>
        <w:rPr>
          <w:rFonts w:ascii="Times New Roman" w:hAnsi="Times New Roman" w:cs="Times New Roman"/>
        </w:rPr>
        <w:t>горения.</w:t>
      </w:r>
      <w:proofErr w:type="gramEnd"/>
      <w:r>
        <w:rPr>
          <w:rFonts w:ascii="Times New Roman" w:hAnsi="Times New Roman" w:cs="Times New Roman"/>
        </w:rPr>
        <w:t xml:space="preserve"> </w:t>
      </w:r>
      <w:r w:rsidR="009076DC" w:rsidRPr="009076DC">
        <w:rPr>
          <w:rFonts w:ascii="Times New Roman" w:hAnsi="Times New Roman" w:cs="Times New Roman"/>
        </w:rPr>
        <w:t>Представление о механизме замещения.</w:t>
      </w:r>
      <w:r>
        <w:rPr>
          <w:rFonts w:ascii="Times New Roman" w:hAnsi="Times New Roman" w:cs="Times New Roman"/>
        </w:rPr>
        <w:t xml:space="preserve"> </w:t>
      </w:r>
      <w:r w:rsidR="009076DC" w:rsidRPr="009076DC">
        <w:rPr>
          <w:rFonts w:ascii="Times New Roman" w:hAnsi="Times New Roman" w:cs="Times New Roman"/>
        </w:rPr>
        <w:t xml:space="preserve">Нахождение в природе.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алканов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9076DC" w:rsidRPr="009076DC">
        <w:rPr>
          <w:rFonts w:ascii="Times New Roman" w:hAnsi="Times New Roman" w:cs="Times New Roman"/>
        </w:rPr>
        <w:t>Циклоалканы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Общая формула, номенклатура и изомерия. Особенности строения и свойства макромолекул (циклопропан, </w:t>
      </w:r>
      <w:proofErr w:type="spellStart"/>
      <w:r w:rsidR="009076DC" w:rsidRPr="009076DC">
        <w:rPr>
          <w:rFonts w:ascii="Times New Roman" w:hAnsi="Times New Roman" w:cs="Times New Roman"/>
        </w:rPr>
        <w:t>циклобутан</w:t>
      </w:r>
      <w:proofErr w:type="spellEnd"/>
      <w:r w:rsidR="009076DC" w:rsidRPr="009076DC">
        <w:rPr>
          <w:rFonts w:ascii="Times New Roman" w:hAnsi="Times New Roman" w:cs="Times New Roman"/>
        </w:rPr>
        <w:t>) и обычных (</w:t>
      </w:r>
      <w:proofErr w:type="spellStart"/>
      <w:r w:rsidR="009076DC" w:rsidRPr="009076DC">
        <w:rPr>
          <w:rFonts w:ascii="Times New Roman" w:hAnsi="Times New Roman" w:cs="Times New Roman"/>
        </w:rPr>
        <w:t>циклопентан</w:t>
      </w:r>
      <w:proofErr w:type="spellEnd"/>
      <w:r w:rsidR="009076DC" w:rsidRPr="009076DC">
        <w:rPr>
          <w:rFonts w:ascii="Times New Roman" w:hAnsi="Times New Roman" w:cs="Times New Roman"/>
        </w:rPr>
        <w:t xml:space="preserve">, циклогексан) </w:t>
      </w:r>
      <w:proofErr w:type="spellStart"/>
      <w:r w:rsidR="009076DC" w:rsidRPr="009076DC">
        <w:rPr>
          <w:rFonts w:ascii="Times New Roman" w:hAnsi="Times New Roman" w:cs="Times New Roman"/>
        </w:rPr>
        <w:t>циклоалканов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циклоалканов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Алкены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общая формула, номенклатура. Электронное </w:t>
      </w:r>
      <w:proofErr w:type="spellStart"/>
      <w:r>
        <w:rPr>
          <w:rFonts w:ascii="Times New Roman" w:hAnsi="Times New Roman" w:cs="Times New Roman"/>
        </w:rPr>
        <w:t>строенние</w:t>
      </w:r>
      <w:proofErr w:type="spellEnd"/>
      <w:r w:rsidR="009076DC" w:rsidRPr="009076DC">
        <w:rPr>
          <w:rFonts w:ascii="Times New Roman" w:hAnsi="Times New Roman" w:cs="Times New Roman"/>
        </w:rPr>
        <w:t xml:space="preserve"> молекул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</w:t>
      </w:r>
      <w:proofErr w:type="spellStart"/>
      <w:r w:rsidR="009076DC" w:rsidRPr="009076DC">
        <w:rPr>
          <w:rFonts w:ascii="Times New Roman" w:hAnsi="Times New Roman" w:cs="Times New Roman"/>
        </w:rPr>
        <w:t>sp</w:t>
      </w:r>
      <w:proofErr w:type="spellEnd"/>
      <w:r w:rsidR="009076DC" w:rsidRPr="009076DC">
        <w:rPr>
          <w:rFonts w:ascii="Times New Roman" w:hAnsi="Times New Roman" w:cs="Times New Roman"/>
        </w:rPr>
        <w:t> </w:t>
      </w:r>
      <w:r w:rsidR="009076DC" w:rsidRPr="009076D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9076DC" w:rsidRPr="009076DC">
        <w:rPr>
          <w:rFonts w:ascii="Times New Roman" w:hAnsi="Times New Roman" w:cs="Times New Roman"/>
        </w:rPr>
        <w:t> -г</w:t>
      </w:r>
      <w:r>
        <w:rPr>
          <w:rFonts w:ascii="Times New Roman" w:hAnsi="Times New Roman" w:cs="Times New Roman"/>
        </w:rPr>
        <w:t xml:space="preserve">ибридизация атомных </w:t>
      </w:r>
      <w:proofErr w:type="spellStart"/>
      <w:r>
        <w:rPr>
          <w:rFonts w:ascii="Times New Roman" w:hAnsi="Times New Roman" w:cs="Times New Roman"/>
        </w:rPr>
        <w:t>орбиталей</w:t>
      </w:r>
      <w:proofErr w:type="spellEnd"/>
      <w:r w:rsidR="009076DC" w:rsidRPr="009076DC">
        <w:rPr>
          <w:rFonts w:ascii="Times New Roman" w:hAnsi="Times New Roman" w:cs="Times New Roman"/>
        </w:rPr>
        <w:t xml:space="preserve">, σ- и </w:t>
      </w:r>
      <w:proofErr w:type="gramStart"/>
      <w:r w:rsidR="009076DC" w:rsidRPr="009076DC">
        <w:rPr>
          <w:rFonts w:ascii="Times New Roman" w:hAnsi="Times New Roman" w:cs="Times New Roman"/>
        </w:rPr>
        <w:t>π-</w:t>
      </w:r>
      <w:proofErr w:type="gramEnd"/>
      <w:r w:rsidR="009076DC" w:rsidRPr="009076DC">
        <w:rPr>
          <w:rFonts w:ascii="Times New Roman" w:hAnsi="Times New Roman" w:cs="Times New Roman"/>
        </w:rPr>
        <w:t>связи. Структурная и геометрическая (</w:t>
      </w:r>
      <w:proofErr w:type="spellStart"/>
      <w:r w:rsidR="009076DC" w:rsidRPr="009076DC">
        <w:rPr>
          <w:rFonts w:ascii="Times New Roman" w:hAnsi="Times New Roman" w:cs="Times New Roman"/>
        </w:rPr>
        <w:t>цис-тран</w:t>
      </w:r>
      <w:proofErr w:type="gramStart"/>
      <w:r w:rsidR="009076DC" w:rsidRPr="009076DC">
        <w:rPr>
          <w:rFonts w:ascii="Times New Roman" w:hAnsi="Times New Roman" w:cs="Times New Roman"/>
        </w:rPr>
        <w:t>с</w:t>
      </w:r>
      <w:proofErr w:type="spellEnd"/>
      <w:r w:rsidR="009076DC" w:rsidRPr="009076DC">
        <w:rPr>
          <w:rFonts w:ascii="Times New Roman" w:hAnsi="Times New Roman" w:cs="Times New Roman"/>
        </w:rPr>
        <w:t>-</w:t>
      </w:r>
      <w:proofErr w:type="gramEnd"/>
      <w:r w:rsidR="009076DC" w:rsidRPr="009076D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и</w:t>
      </w:r>
      <w:r w:rsidR="009076DC" w:rsidRPr="009076DC">
        <w:rPr>
          <w:rFonts w:ascii="Times New Roman" w:hAnsi="Times New Roman" w:cs="Times New Roman"/>
        </w:rPr>
        <w:t xml:space="preserve">зомерия.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Химические свойства: реакции присоединения, замещения в </w:t>
      </w:r>
      <w:proofErr w:type="gramStart"/>
      <w:r w:rsidR="009076DC" w:rsidRPr="009076DC">
        <w:rPr>
          <w:rFonts w:ascii="Times New Roman" w:hAnsi="Times New Roman" w:cs="Times New Roman"/>
        </w:rPr>
        <w:t>α-</w:t>
      </w:r>
      <w:proofErr w:type="gramEnd"/>
      <w:r w:rsidR="009076DC" w:rsidRPr="009076DC">
        <w:rPr>
          <w:rFonts w:ascii="Times New Roman" w:hAnsi="Times New Roman" w:cs="Times New Roman"/>
        </w:rPr>
        <w:t>положении при двойной связи, полимеризации и окисления. </w:t>
      </w:r>
      <w:r>
        <w:rPr>
          <w:rFonts w:ascii="Times New Roman" w:hAnsi="Times New Roman" w:cs="Times New Roman"/>
        </w:rPr>
        <w:t>Правило</w:t>
      </w:r>
      <w:r w:rsidR="009076DC" w:rsidRPr="009076DC">
        <w:rPr>
          <w:rFonts w:ascii="Times New Roman" w:hAnsi="Times New Roman" w:cs="Times New Roman"/>
        </w:rPr>
        <w:t xml:space="preserve"> </w:t>
      </w:r>
      <w:proofErr w:type="spellStart"/>
      <w:r w:rsidR="009076DC" w:rsidRPr="009076DC">
        <w:rPr>
          <w:rFonts w:ascii="Times New Roman" w:hAnsi="Times New Roman" w:cs="Times New Roman"/>
        </w:rPr>
        <w:t>Марковникова</w:t>
      </w:r>
      <w:proofErr w:type="spellEnd"/>
      <w:r w:rsidR="009076DC" w:rsidRPr="009076DC">
        <w:rPr>
          <w:rFonts w:ascii="Times New Roman" w:hAnsi="Times New Roman" w:cs="Times New Roman"/>
        </w:rPr>
        <w:t xml:space="preserve">. Качественные реакции на двойную связь.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алкенов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Алкадиены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Классификация </w:t>
      </w:r>
      <w:proofErr w:type="spellStart"/>
      <w:r w:rsidR="009076DC" w:rsidRPr="009076DC">
        <w:rPr>
          <w:rFonts w:ascii="Times New Roman" w:hAnsi="Times New Roman" w:cs="Times New Roman"/>
        </w:rPr>
        <w:t>алкадиенов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 (сопряжённые, плотные, </w:t>
      </w:r>
      <w:r w:rsidR="009076DC" w:rsidRPr="009076DC">
        <w:rPr>
          <w:rStyle w:val="a7"/>
          <w:rFonts w:ascii="Times New Roman" w:hAnsi="Times New Roman" w:cs="Times New Roman"/>
        </w:rPr>
        <w:t>кумулятивные</w:t>
      </w:r>
      <w:proofErr w:type="gramStart"/>
      <w:r w:rsidR="009076DC" w:rsidRPr="009076DC">
        <w:rPr>
          <w:rFonts w:ascii="Times New Roman" w:hAnsi="Times New Roman" w:cs="Times New Roman"/>
        </w:rPr>
        <w:t> )</w:t>
      </w:r>
      <w:proofErr w:type="gramEnd"/>
      <w:r w:rsidR="009076DC" w:rsidRPr="009076DC">
        <w:rPr>
          <w:rFonts w:ascii="Times New Roman" w:hAnsi="Times New Roman" w:cs="Times New Roman"/>
        </w:rPr>
        <w:t xml:space="preserve">. Особенности строения и свойств сопряжённых диенов, 1,2- и 1,4-присоединения. Полимеризация сопряжённых диенов.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алкадиенов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9076DC" w:rsidRPr="009076DC">
        <w:rPr>
          <w:rFonts w:ascii="Times New Roman" w:hAnsi="Times New Roman" w:cs="Times New Roman"/>
        </w:rPr>
        <w:t>Алкины</w:t>
      </w:r>
      <w:proofErr w:type="spellEnd"/>
      <w:r w:rsidR="009076DC" w:rsidRPr="009076DC">
        <w:rPr>
          <w:rFonts w:ascii="Times New Roman" w:hAnsi="Times New Roman" w:cs="Times New Roman"/>
        </w:rPr>
        <w:t xml:space="preserve">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общая формула, номенклатура и изомерия. Электронное </w:t>
      </w:r>
      <w:r>
        <w:rPr>
          <w:rFonts w:ascii="Times New Roman" w:hAnsi="Times New Roman" w:cs="Times New Roman"/>
        </w:rPr>
        <w:t xml:space="preserve">строение </w:t>
      </w:r>
      <w:r w:rsidR="009076DC" w:rsidRPr="009076DC">
        <w:rPr>
          <w:rFonts w:ascii="Times New Roman" w:hAnsi="Times New Roman" w:cs="Times New Roman"/>
        </w:rPr>
        <w:t xml:space="preserve">молекул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sp-гибридизация атомных </w:t>
      </w:r>
      <w:proofErr w:type="spellStart"/>
      <w:r w:rsidR="009076DC" w:rsidRPr="009076DC">
        <w:rPr>
          <w:rFonts w:ascii="Times New Roman" w:hAnsi="Times New Roman" w:cs="Times New Roman"/>
        </w:rPr>
        <w:t>орбиталей</w:t>
      </w:r>
      <w:proofErr w:type="spellEnd"/>
      <w:r w:rsidR="009076DC" w:rsidRPr="009076DC">
        <w:rPr>
          <w:rFonts w:ascii="Times New Roman" w:hAnsi="Times New Roman" w:cs="Times New Roman"/>
        </w:rPr>
        <w:t xml:space="preserve">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Химические свойства: реакции присоединения, </w:t>
      </w:r>
      <w:proofErr w:type="spellStart"/>
      <w:r w:rsidR="009076DC" w:rsidRPr="009076DC">
        <w:rPr>
          <w:rFonts w:ascii="Times New Roman" w:hAnsi="Times New Roman" w:cs="Times New Roman"/>
        </w:rPr>
        <w:t>димеризации</w:t>
      </w:r>
      <w:proofErr w:type="spellEnd"/>
      <w:r w:rsidR="009076DC" w:rsidRPr="009076DC">
        <w:rPr>
          <w:rFonts w:ascii="Times New Roman" w:hAnsi="Times New Roman" w:cs="Times New Roman"/>
        </w:rPr>
        <w:t xml:space="preserve"> и </w:t>
      </w:r>
      <w:proofErr w:type="spellStart"/>
      <w:r w:rsidR="009076DC" w:rsidRPr="009076DC">
        <w:rPr>
          <w:rFonts w:ascii="Times New Roman" w:hAnsi="Times New Roman" w:cs="Times New Roman"/>
        </w:rPr>
        <w:t>тримеризации</w:t>
      </w:r>
      <w:proofErr w:type="spellEnd"/>
      <w:r w:rsidR="009076DC" w:rsidRPr="009076DC">
        <w:rPr>
          <w:rFonts w:ascii="Times New Roman" w:hAnsi="Times New Roman" w:cs="Times New Roman"/>
        </w:rPr>
        <w:t>, окисления. </w:t>
      </w:r>
      <w:r>
        <w:rPr>
          <w:rFonts w:ascii="Times New Roman" w:hAnsi="Times New Roman" w:cs="Times New Roman"/>
        </w:rPr>
        <w:t xml:space="preserve">Кислотные свойства </w:t>
      </w:r>
      <w:proofErr w:type="spellStart"/>
      <w:r>
        <w:rPr>
          <w:rFonts w:ascii="Times New Roman" w:hAnsi="Times New Roman" w:cs="Times New Roman"/>
        </w:rPr>
        <w:t>алкинов</w:t>
      </w:r>
      <w:proofErr w:type="spellEnd"/>
      <w:r>
        <w:rPr>
          <w:rFonts w:ascii="Times New Roman" w:hAnsi="Times New Roman" w:cs="Times New Roman"/>
        </w:rPr>
        <w:t xml:space="preserve"> на </w:t>
      </w:r>
      <w:r w:rsidR="009076DC" w:rsidRPr="009076DC">
        <w:rPr>
          <w:rFonts w:ascii="Times New Roman" w:hAnsi="Times New Roman" w:cs="Times New Roman"/>
        </w:rPr>
        <w:t xml:space="preserve">особую концевую тройную связь. Качественные реакции на тройную связь. Способы получения и применения </w:t>
      </w:r>
      <w:proofErr w:type="spellStart"/>
      <w:r w:rsidR="009076DC" w:rsidRPr="009076DC">
        <w:rPr>
          <w:rFonts w:ascii="Times New Roman" w:hAnsi="Times New Roman" w:cs="Times New Roman"/>
        </w:rPr>
        <w:t>алкинов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9076DC" w:rsidRPr="009076DC">
        <w:rPr>
          <w:rFonts w:ascii="Times New Roman" w:hAnsi="Times New Roman" w:cs="Times New Roman"/>
        </w:rPr>
        <w:t xml:space="preserve">Ароматические углеводороды (арены). Гомологический ряд </w:t>
      </w:r>
      <w:proofErr w:type="spellStart"/>
      <w:r w:rsidR="009076DC" w:rsidRPr="009076DC">
        <w:rPr>
          <w:rFonts w:ascii="Times New Roman" w:hAnsi="Times New Roman" w:cs="Times New Roman"/>
        </w:rPr>
        <w:t>аренов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, формула общая, номенклатура и изомерия. Электронное и специфическое свойство молекулы бензола. Физические свойства </w:t>
      </w:r>
      <w:proofErr w:type="spellStart"/>
      <w:r w:rsidR="009076DC" w:rsidRPr="009076DC">
        <w:rPr>
          <w:rFonts w:ascii="Times New Roman" w:hAnsi="Times New Roman" w:cs="Times New Roman"/>
        </w:rPr>
        <w:t>аренов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. Химические свойства бензола и его гомологов: реакция замещения в </w:t>
      </w:r>
      <w:proofErr w:type="spellStart"/>
      <w:r w:rsidR="009076DC" w:rsidRPr="009076DC">
        <w:rPr>
          <w:rFonts w:ascii="Times New Roman" w:hAnsi="Times New Roman" w:cs="Times New Roman"/>
        </w:rPr>
        <w:t>бензольном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кольце и углеводородном радикале, реакция присоединения, окисление гомологов бензола. Представление об ориентирующем действии заместителей в </w:t>
      </w:r>
      <w:proofErr w:type="spellStart"/>
      <w:r w:rsidR="009076DC" w:rsidRPr="009076DC">
        <w:rPr>
          <w:rFonts w:ascii="Times New Roman" w:hAnsi="Times New Roman" w:cs="Times New Roman"/>
        </w:rPr>
        <w:t>бензольном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кольце на существование алкильных радикалов, карбоксильной, гидроксильной, </w:t>
      </w:r>
      <w:proofErr w:type="spellStart"/>
      <w:r w:rsidR="009076DC" w:rsidRPr="009076DC">
        <w:rPr>
          <w:rFonts w:ascii="Times New Roman" w:hAnsi="Times New Roman" w:cs="Times New Roman"/>
        </w:rPr>
        <w:t>амино</w:t>
      </w:r>
      <w:proofErr w:type="spellEnd"/>
      <w:r w:rsidR="009076DC" w:rsidRPr="009076DC">
        <w:rPr>
          <w:rFonts w:ascii="Times New Roman" w:hAnsi="Times New Roman" w:cs="Times New Roman"/>
        </w:rPr>
        <w:t xml:space="preserve">- и </w:t>
      </w:r>
      <w:r w:rsidR="009076DC" w:rsidRPr="009076DC">
        <w:rPr>
          <w:rFonts w:ascii="Times New Roman" w:hAnsi="Times New Roman" w:cs="Times New Roman"/>
        </w:rPr>
        <w:lastRenderedPageBreak/>
        <w:t>нитрогруппы, атомов галогенов. Особенности свой</w:t>
      </w:r>
      <w:proofErr w:type="gramStart"/>
      <w:r w:rsidR="009076DC" w:rsidRPr="009076DC">
        <w:rPr>
          <w:rFonts w:ascii="Times New Roman" w:hAnsi="Times New Roman" w:cs="Times New Roman"/>
        </w:rPr>
        <w:t>ств ст</w:t>
      </w:r>
      <w:proofErr w:type="gramEnd"/>
      <w:r w:rsidR="009076DC" w:rsidRPr="009076DC">
        <w:rPr>
          <w:rFonts w:ascii="Times New Roman" w:hAnsi="Times New Roman" w:cs="Times New Roman"/>
        </w:rPr>
        <w:t>ирола. Полимеризация стирола. Способы получения и применения ароматических углеводородов.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П</w:t>
      </w:r>
      <w:r w:rsidR="009076DC" w:rsidRPr="009076DC">
        <w:rPr>
          <w:rFonts w:ascii="Times New Roman" w:hAnsi="Times New Roman" w:cs="Times New Roman"/>
        </w:rPr>
        <w:t xml:space="preserve">риродный газ. Попутные нефтяные газы. Нефть и ее назначение. Каменный уголь и продукты его переработки. Способы переработки нефти: перегонка, крекинг (термический, каталитический), </w:t>
      </w:r>
      <w:proofErr w:type="spellStart"/>
      <w:r w:rsidR="009076DC" w:rsidRPr="009076DC">
        <w:rPr>
          <w:rFonts w:ascii="Times New Roman" w:hAnsi="Times New Roman" w:cs="Times New Roman"/>
        </w:rPr>
        <w:t>риформинг</w:t>
      </w:r>
      <w:proofErr w:type="spellEnd"/>
      <w:r w:rsidR="009076DC" w:rsidRPr="009076DC">
        <w:rPr>
          <w:rFonts w:ascii="Times New Roman" w:hAnsi="Times New Roman" w:cs="Times New Roman"/>
        </w:rPr>
        <w:t>, пиролиз. Продукты переработки нефти, их применение в промышленности и в быту.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Генетическая связь между классами углеводородов.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Электронное строение галогенпроизводных углеводородов. Реакции замещения галогена на гидроксогруппу, нитрогруппу</w:t>
      </w:r>
      <w:proofErr w:type="gramStart"/>
      <w:r w:rsidR="009076DC" w:rsidRPr="009076DC">
        <w:rPr>
          <w:rFonts w:ascii="Times New Roman" w:hAnsi="Times New Roman" w:cs="Times New Roman"/>
        </w:rPr>
        <w:t> ,</w:t>
      </w:r>
      <w:proofErr w:type="gramEnd"/>
      <w:r w:rsidR="009076DC" w:rsidRPr="009076DC">
        <w:rPr>
          <w:rFonts w:ascii="Times New Roman" w:hAnsi="Times New Roman" w:cs="Times New Roman"/>
        </w:rPr>
        <w:t xml:space="preserve"> цианогруппу , аминогруппу . Действие на галогенпроизводные водного и спиртового растворов щёлочи. Взаимодействие </w:t>
      </w:r>
      <w:proofErr w:type="spellStart"/>
      <w:r w:rsidR="009076DC" w:rsidRPr="009076DC">
        <w:rPr>
          <w:rFonts w:ascii="Times New Roman" w:hAnsi="Times New Roman" w:cs="Times New Roman"/>
        </w:rPr>
        <w:t>дигалогеналканов</w:t>
      </w:r>
      <w:proofErr w:type="spellEnd"/>
      <w:r w:rsidR="009076DC" w:rsidRPr="009076DC">
        <w:rPr>
          <w:rFonts w:ascii="Times New Roman" w:hAnsi="Times New Roman" w:cs="Times New Roman"/>
        </w:rPr>
        <w:t xml:space="preserve"> с магнием и цинком. Понятие о металлоорганических соединениях</w:t>
      </w:r>
      <w:proofErr w:type="gramStart"/>
      <w:r w:rsidR="009076DC" w:rsidRPr="009076DC">
        <w:rPr>
          <w:rFonts w:ascii="Times New Roman" w:hAnsi="Times New Roman" w:cs="Times New Roman"/>
        </w:rPr>
        <w:t> .</w:t>
      </w:r>
      <w:proofErr w:type="gramEnd"/>
      <w:r w:rsidR="009076DC" w:rsidRPr="009076DC">
        <w:rPr>
          <w:rFonts w:ascii="Times New Roman" w:hAnsi="Times New Roman" w:cs="Times New Roman"/>
        </w:rPr>
        <w:t> Использование галогенпроизводных углеводородов в быту, технике и при синтезе вредных веществ.</w:t>
      </w:r>
    </w:p>
    <w:p w:rsidR="009076DC" w:rsidRDefault="00873D09" w:rsidP="00B21DD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="009076DC" w:rsidRPr="009076DC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превращения:</w:t>
      </w:r>
      <w:r w:rsidR="009076DC" w:rsidRPr="009076DC">
        <w:rPr>
          <w:rFonts w:ascii="Times New Roman" w:hAnsi="Times New Roman" w:cs="Times New Roman"/>
        </w:rPr>
        <w:t xml:space="preserve"> выявление физических свойств углеводородов (растворимость), выявление реакции углеводородов различных классов (обесцвечивание бромной или </w:t>
      </w:r>
      <w:proofErr w:type="spellStart"/>
      <w:r w:rsidR="009076DC" w:rsidRPr="009076DC">
        <w:rPr>
          <w:rFonts w:ascii="Times New Roman" w:hAnsi="Times New Roman" w:cs="Times New Roman"/>
        </w:rPr>
        <w:t>иодной</w:t>
      </w:r>
      <w:proofErr w:type="spellEnd"/>
      <w:r w:rsidR="009076DC" w:rsidRPr="009076DC">
        <w:rPr>
          <w:rFonts w:ascii="Times New Roman" w:hAnsi="Times New Roman" w:cs="Times New Roman"/>
        </w:rPr>
        <w:t xml:space="preserve"> воды, раствор перманганата калия, взаимодействие ацетилена с аммиачным раствором оксида серебра(I)), качественное обнаружение возникновения и обнаружения в потребление веществ, получение этилена и изучение его свойств, ознакомление с коллекциями «Нефть» и «Уголь», с образцами пластмасс, каучуков и каучуков, моделированием</w:t>
      </w:r>
      <w:proofErr w:type="gramEnd"/>
      <w:r w:rsidR="009076DC" w:rsidRPr="009076DC">
        <w:rPr>
          <w:rFonts w:ascii="Times New Roman" w:hAnsi="Times New Roman" w:cs="Times New Roman"/>
        </w:rPr>
        <w:t xml:space="preserve"> молекул углеводородов и галогенпроизводных углеводородов.</w:t>
      </w:r>
    </w:p>
    <w:p w:rsidR="00873D09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</w:p>
    <w:p w:rsidR="009076DC" w:rsidRPr="009076DC" w:rsidRDefault="009076DC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Style w:val="a4"/>
          <w:rFonts w:ascii="Times New Roman" w:hAnsi="Times New Roman" w:cs="Times New Roman"/>
        </w:rPr>
        <w:t>Кислородсодержащие органические соединения.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Предельные одноатомные спирты. Строение молекул (на примере метанола и этанола). Гомологический ряд, общая формула, изомерия, номенклатура и классификация. Физические свойства предельных одноатомных спиртов. Водородные связи между молекулами спиртов. Химические свойства: реакции замещения, дегидратации, окисления, взаимодействия с </w:t>
      </w:r>
      <w:r>
        <w:rPr>
          <w:rFonts w:ascii="Times New Roman" w:hAnsi="Times New Roman" w:cs="Times New Roman"/>
        </w:rPr>
        <w:t xml:space="preserve">органическими </w:t>
      </w:r>
      <w:r w:rsidR="009076DC" w:rsidRPr="009076DC">
        <w:rPr>
          <w:rFonts w:ascii="Times New Roman" w:hAnsi="Times New Roman" w:cs="Times New Roman"/>
        </w:rPr>
        <w:t xml:space="preserve"> и неорганическими кислотами. Качественное явление на одноатомные спирты. Действие этанола и метанола на организм человека. Способы получения и применения одноатомных спиртов.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Простые эфиры, номенклатура и изомерия. Особенности физических и европейских свойств.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Многоатомные спирты – этиленгликоль и глицерин. Физические и химические свойства: реакция замещения, взаимодействие с органическими и неорганическими кислотами, качественная реакция на многоатомные спирты. Представление о возникновении инфекции нуклеофильного замещения. Действие на организм человека. Способы получения и применения многоатомных спиртов.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Фенол. Строение молекул, взаимное влияние </w:t>
      </w:r>
      <w:proofErr w:type="spellStart"/>
      <w:r w:rsidR="009076DC" w:rsidRPr="009076DC">
        <w:rPr>
          <w:rFonts w:ascii="Times New Roman" w:hAnsi="Times New Roman" w:cs="Times New Roman"/>
        </w:rPr>
        <w:t>гидроксогруппы</w:t>
      </w:r>
      <w:proofErr w:type="spellEnd"/>
      <w:r w:rsidR="009076DC" w:rsidRPr="009076DC">
        <w:rPr>
          <w:rFonts w:ascii="Times New Roman" w:hAnsi="Times New Roman" w:cs="Times New Roman"/>
        </w:rPr>
        <w:t xml:space="preserve"> и </w:t>
      </w:r>
      <w:proofErr w:type="spellStart"/>
      <w:r w:rsidR="009076DC" w:rsidRPr="009076DC">
        <w:rPr>
          <w:rFonts w:ascii="Times New Roman" w:hAnsi="Times New Roman" w:cs="Times New Roman"/>
        </w:rPr>
        <w:t>бензольного</w:t>
      </w:r>
      <w:proofErr w:type="spellEnd"/>
      <w:r w:rsidR="009076DC" w:rsidRPr="009076DC">
        <w:rPr>
          <w:rFonts w:ascii="Times New Roman" w:hAnsi="Times New Roman" w:cs="Times New Roman"/>
        </w:rPr>
        <w:t xml:space="preserve"> ядра. Физические свойства фенола. Особенности химических свойств фенола. Качественные реакции на фенол. Токсичность фенола. Способы получения и применения фенола. Фенолформальдегидная смола.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Карбонильные соединения – альдегиды и кетоны. Электронное строение карбонильной группы. Гомологические ряды альдегидов и кетонов, общая формула, изомерия и номенклатура. Физические свойства альдегидов и кетонов. Химические свойства альдегидов и кетонов: реакции присоединения. Окисление альдегидов, качественная реакция на альдегиды. Способы получения и применения альдегидов и кетонов.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Одноосновные предельные карбоновые кислоты. Особенности состава молекул карбоновых кислот. Изомерия и номенклатура. Физические свойства одноосновных предельных карбоновых кислот. Водородные связи между молекулами карбоновых кислот. Химические свойства: кислотные свойства, случаи этерификации, реакции с участием углеводородного радикала. Особенности свойств муравьиной кислоты. Понятие о производных карбоновых кислот – сложных эфирах. Многообразие карбоновых кислот. Особенности свойств непредельных и ароматических карбоновых кислот, дикарбоновых кислот, </w:t>
      </w:r>
      <w:proofErr w:type="spellStart"/>
      <w:r w:rsidR="009076DC" w:rsidRPr="009076DC">
        <w:rPr>
          <w:rFonts w:ascii="Times New Roman" w:hAnsi="Times New Roman" w:cs="Times New Roman"/>
        </w:rPr>
        <w:t>гидроксикарбоновых</w:t>
      </w:r>
      <w:proofErr w:type="spellEnd"/>
      <w:r w:rsidR="009076DC" w:rsidRPr="009076DC">
        <w:rPr>
          <w:rFonts w:ascii="Times New Roman" w:hAnsi="Times New Roman" w:cs="Times New Roman"/>
        </w:rPr>
        <w:t xml:space="preserve"> кислот. Представители высших карбоновых кислот: стеариновая, пальмитиновая, олеиновая, </w:t>
      </w:r>
      <w:proofErr w:type="spellStart"/>
      <w:r w:rsidR="009076DC" w:rsidRPr="009076DC">
        <w:rPr>
          <w:rStyle w:val="a7"/>
          <w:rFonts w:ascii="Times New Roman" w:hAnsi="Times New Roman" w:cs="Times New Roman"/>
        </w:rPr>
        <w:t>линолевая</w:t>
      </w:r>
      <w:proofErr w:type="spellEnd"/>
      <w:r w:rsidR="009076DC" w:rsidRPr="009076DC">
        <w:rPr>
          <w:rStyle w:val="a7"/>
          <w:rFonts w:ascii="Times New Roman" w:hAnsi="Times New Roman" w:cs="Times New Roman"/>
        </w:rPr>
        <w:t>, линоленовая</w:t>
      </w:r>
      <w:r w:rsidR="009076DC" w:rsidRPr="009076DC">
        <w:rPr>
          <w:rFonts w:ascii="Times New Roman" w:hAnsi="Times New Roman" w:cs="Times New Roman"/>
        </w:rPr>
        <w:t> кислоты. Способы получения и применения карбоновых кислот.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9076DC" w:rsidRPr="009076DC">
        <w:rPr>
          <w:rFonts w:ascii="Times New Roman" w:hAnsi="Times New Roman" w:cs="Times New Roman"/>
        </w:rPr>
        <w:t>Сложные эфиры. Гомологический ряд, общая формула, изомерия и номенклатура. Физические и химические свойства: гидролиз в кислой и щелочной среде.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Жиры. Строение, физические и химические свойства жиров: гидролиз в кислой и щелочной среде. Особенности свойств жиров, содержащих остатки непредельных жирных кислот. Жиры на природе.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Мыла́ как соли высших карбоновых кислот, их моющее действие. 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Общая </w:t>
      </w:r>
      <w:proofErr w:type="spellStart"/>
      <w:r w:rsidR="009076DC" w:rsidRPr="009076DC">
        <w:rPr>
          <w:rFonts w:ascii="Times New Roman" w:hAnsi="Times New Roman" w:cs="Times New Roman"/>
        </w:rPr>
        <w:t>характеристика</w:t>
      </w:r>
      <w:r>
        <w:rPr>
          <w:rFonts w:ascii="Times New Roman" w:hAnsi="Times New Roman" w:cs="Times New Roman"/>
        </w:rPr>
        <w:t>углеводов</w:t>
      </w:r>
      <w:proofErr w:type="spellEnd"/>
      <w:r w:rsidR="009076DC" w:rsidRPr="009076DC">
        <w:rPr>
          <w:rFonts w:ascii="Times New Roman" w:hAnsi="Times New Roman" w:cs="Times New Roman"/>
        </w:rPr>
        <w:t>. Классификация кислот (мон</w:t>
      </w:r>
      <w:proofErr w:type="gramStart"/>
      <w:r w:rsidR="009076DC" w:rsidRPr="009076DC">
        <w:rPr>
          <w:rFonts w:ascii="Times New Roman" w:hAnsi="Times New Roman" w:cs="Times New Roman"/>
        </w:rPr>
        <w:t>о-</w:t>
      </w:r>
      <w:proofErr w:type="gramEnd"/>
      <w:r w:rsidR="009076DC" w:rsidRPr="009076DC">
        <w:rPr>
          <w:rFonts w:ascii="Times New Roman" w:hAnsi="Times New Roman" w:cs="Times New Roman"/>
        </w:rPr>
        <w:t xml:space="preserve">, </w:t>
      </w:r>
      <w:proofErr w:type="spellStart"/>
      <w:r w:rsidR="009076DC" w:rsidRPr="009076DC">
        <w:rPr>
          <w:rFonts w:ascii="Times New Roman" w:hAnsi="Times New Roman" w:cs="Times New Roman"/>
        </w:rPr>
        <w:t>ди</w:t>
      </w:r>
      <w:proofErr w:type="spellEnd"/>
      <w:r w:rsidR="009076DC" w:rsidRPr="009076DC">
        <w:rPr>
          <w:rFonts w:ascii="Times New Roman" w:hAnsi="Times New Roman" w:cs="Times New Roman"/>
        </w:rPr>
        <w:t>- и полисахариды). Моносахариды: глюкоза, фруктоза, галактоза</w:t>
      </w:r>
      <w:proofErr w:type="gramStart"/>
      <w:r w:rsidR="009076DC" w:rsidRPr="009076DC">
        <w:rPr>
          <w:rFonts w:ascii="Times New Roman" w:hAnsi="Times New Roman" w:cs="Times New Roman"/>
        </w:rPr>
        <w:t> ,</w:t>
      </w:r>
      <w:proofErr w:type="gramEnd"/>
      <w:r w:rsidR="009076DC" w:rsidRPr="009076DC">
        <w:rPr>
          <w:rFonts w:ascii="Times New Roman" w:hAnsi="Times New Roman" w:cs="Times New Roman"/>
        </w:rPr>
        <w:t> рибоза , </w:t>
      </w:r>
      <w:proofErr w:type="spellStart"/>
      <w:r w:rsidR="009076DC" w:rsidRPr="009076DC">
        <w:rPr>
          <w:rFonts w:ascii="Times New Roman" w:hAnsi="Times New Roman" w:cs="Times New Roman"/>
        </w:rPr>
        <w:t>дезоксирибоза</w:t>
      </w:r>
      <w:proofErr w:type="spellEnd"/>
      <w:r w:rsidR="009076DC" w:rsidRPr="009076DC">
        <w:rPr>
          <w:rFonts w:ascii="Times New Roman" w:hAnsi="Times New Roman" w:cs="Times New Roman"/>
        </w:rPr>
        <w:t xml:space="preserve"> . Физические свойства и нахождение в природе. Фотосинтез. Химические свойства проявляются: реакции с участием спиртовых и альдегидных групп, спиртовое и молочнокислое брожение. Применение ее значения в жизнедеятельности организма. Дисахариды: сахароза, мальтоза и лактоза. Восстанавливающие и </w:t>
      </w:r>
      <w:proofErr w:type="spellStart"/>
      <w:r w:rsidR="009076DC" w:rsidRPr="009076DC">
        <w:rPr>
          <w:rFonts w:ascii="Times New Roman" w:hAnsi="Times New Roman" w:cs="Times New Roman"/>
        </w:rPr>
        <w:t>невосстанавливающие</w:t>
      </w:r>
      <w:proofErr w:type="spellEnd"/>
      <w:r w:rsidR="009076DC" w:rsidRPr="009076DC">
        <w:rPr>
          <w:rFonts w:ascii="Times New Roman" w:hAnsi="Times New Roman" w:cs="Times New Roman"/>
        </w:rPr>
        <w:t xml:space="preserve"> дисахариды. Гидролиз дисахаридов. Нахождение в природе и применение. Полисахариды: крахмал, гликоген и целлюлоза. Строение макромолекул крахмала, гликогена и целлюлозы. Физические свойства крахмала и целлюлозы. Химические свойства крахмала: гидролиз, качественная оценка с йодом. Химические свойства целлюлозы: гидролиз, получение эфиров целлюлозы. Понятие об искусственных волокнах (вискоза, ацетатный шёлк).</w:t>
      </w:r>
    </w:p>
    <w:p w:rsidR="009076DC" w:rsidRDefault="00873D09" w:rsidP="00B21DD1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</w:t>
      </w:r>
      <w:r w:rsidR="009076DC" w:rsidRPr="009076DC">
        <w:rPr>
          <w:rFonts w:ascii="Times New Roman" w:hAnsi="Times New Roman" w:cs="Times New Roman"/>
          <w:u w:val="single"/>
        </w:rPr>
        <w:t>Экспериментальные методы изучения и их превращения:</w:t>
      </w:r>
      <w:r w:rsidR="009076DC" w:rsidRPr="009076DC">
        <w:rPr>
          <w:rFonts w:ascii="Times New Roman" w:hAnsi="Times New Roman" w:cs="Times New Roman"/>
        </w:rPr>
        <w:t xml:space="preserve"> растворимость различных спиртов в воде, взаимодействие этанола с натрием, окисление этилового спирта в альдегиде на раскалённой медной проволоке, окисление этилового спирта </w:t>
      </w:r>
      <w:proofErr w:type="spellStart"/>
      <w:r w:rsidR="009076DC" w:rsidRPr="009076DC">
        <w:rPr>
          <w:rFonts w:ascii="Times New Roman" w:hAnsi="Times New Roman" w:cs="Times New Roman"/>
        </w:rPr>
        <w:t>дихроматомом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калия (возможность использования видеоматериалов), качественная </w:t>
      </w:r>
      <w:r w:rsidR="009076DC" w:rsidRPr="009076DC">
        <w:rPr>
          <w:rFonts w:ascii="Times New Roman" w:hAnsi="Times New Roman" w:cs="Times New Roman"/>
        </w:rPr>
        <w:lastRenderedPageBreak/>
        <w:t xml:space="preserve">реакция на альдегиды (с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</w:t>
      </w:r>
      <w:proofErr w:type="spellStart"/>
      <w:r w:rsidR="009076DC" w:rsidRPr="009076DC">
        <w:rPr>
          <w:rFonts w:ascii="Times New Roman" w:hAnsi="Times New Roman" w:cs="Times New Roman"/>
        </w:rPr>
        <w:t>диамминсеребра</w:t>
      </w:r>
      <w:proofErr w:type="spellEnd"/>
      <w:r w:rsidR="009076DC" w:rsidRPr="009076DC">
        <w:rPr>
          <w:rFonts w:ascii="Times New Roman" w:hAnsi="Times New Roman" w:cs="Times New Roman"/>
        </w:rPr>
        <w:t>(I)).</w:t>
      </w:r>
      <w:proofErr w:type="gramStart"/>
      <w:r w:rsidR="009076DC" w:rsidRPr="009076DC">
        <w:rPr>
          <w:rFonts w:ascii="Times New Roman" w:hAnsi="Times New Roman" w:cs="Times New Roman"/>
        </w:rPr>
        <w:t xml:space="preserve"> )</w:t>
      </w:r>
      <w:proofErr w:type="gramEnd"/>
      <w:r w:rsidR="009076DC" w:rsidRPr="009076DC">
        <w:rPr>
          <w:rFonts w:ascii="Times New Roman" w:hAnsi="Times New Roman" w:cs="Times New Roman"/>
        </w:rPr>
        <w:t xml:space="preserve"> и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меди(II)), </w:t>
      </w:r>
      <w:r>
        <w:rPr>
          <w:rFonts w:ascii="Times New Roman" w:hAnsi="Times New Roman" w:cs="Times New Roman"/>
        </w:rPr>
        <w:t xml:space="preserve">реакция </w:t>
      </w:r>
      <w:r w:rsidR="009076DC" w:rsidRPr="009076DC">
        <w:rPr>
          <w:rFonts w:ascii="Times New Roman" w:hAnsi="Times New Roman" w:cs="Times New Roman"/>
        </w:rPr>
        <w:t xml:space="preserve">глицерина с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меди(II), химические свойства раствора уксусной кислоты, решение задачи с </w:t>
      </w:r>
      <w:proofErr w:type="spellStart"/>
      <w:r w:rsidR="009076DC" w:rsidRPr="009076DC">
        <w:rPr>
          <w:rFonts w:ascii="Times New Roman" w:hAnsi="Times New Roman" w:cs="Times New Roman"/>
        </w:rPr>
        <w:t>гидроксидом</w:t>
      </w:r>
      <w:proofErr w:type="spellEnd"/>
      <w:r w:rsidR="009076DC" w:rsidRPr="009076DC">
        <w:rPr>
          <w:rFonts w:ascii="Times New Roman" w:hAnsi="Times New Roman" w:cs="Times New Roman"/>
        </w:rPr>
        <w:t xml:space="preserve"> меди(</w:t>
      </w:r>
      <w:proofErr w:type="gramStart"/>
      <w:r w:rsidR="009076DC" w:rsidRPr="009076DC">
        <w:rPr>
          <w:rFonts w:ascii="Times New Roman" w:hAnsi="Times New Roman" w:cs="Times New Roman"/>
        </w:rPr>
        <w:t>II), взаимодействие крахмала с йодом, решение экспериментальных задач по темам «Спирты и фенолы», «Карбоновые кислоты.</w:t>
      </w:r>
      <w:proofErr w:type="gramEnd"/>
      <w:r w:rsidR="009076DC" w:rsidRPr="009076DC">
        <w:rPr>
          <w:rFonts w:ascii="Times New Roman" w:hAnsi="Times New Roman" w:cs="Times New Roman"/>
        </w:rPr>
        <w:t> Сложные эфиры».</w:t>
      </w:r>
    </w:p>
    <w:p w:rsidR="00873D09" w:rsidRPr="009076DC" w:rsidRDefault="00873D09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</w:p>
    <w:p w:rsidR="009076DC" w:rsidRPr="009076DC" w:rsidRDefault="009076DC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proofErr w:type="spellStart"/>
      <w:r w:rsidRPr="009076DC">
        <w:rPr>
          <w:rStyle w:val="a4"/>
          <w:rFonts w:ascii="Times New Roman" w:hAnsi="Times New Roman" w:cs="Times New Roman"/>
        </w:rPr>
        <w:t>Азосодержащие</w:t>
      </w:r>
      <w:proofErr w:type="spellEnd"/>
      <w:r w:rsidRPr="009076DC">
        <w:rPr>
          <w:rStyle w:val="a4"/>
          <w:rFonts w:ascii="Times New Roman" w:hAnsi="Times New Roman" w:cs="Times New Roman"/>
        </w:rPr>
        <w:t xml:space="preserve"> органические соединения.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Амины – органические производные аммиака. Классификация аминов: </w:t>
      </w:r>
      <w:proofErr w:type="gramStart"/>
      <w:r w:rsidR="009076DC" w:rsidRPr="009076DC">
        <w:rPr>
          <w:rFonts w:ascii="Times New Roman" w:hAnsi="Times New Roman" w:cs="Times New Roman"/>
        </w:rPr>
        <w:t>алифатические</w:t>
      </w:r>
      <w:proofErr w:type="gramEnd"/>
      <w:r w:rsidR="009076DC" w:rsidRPr="009076DC">
        <w:rPr>
          <w:rFonts w:ascii="Times New Roman" w:hAnsi="Times New Roman" w:cs="Times New Roman"/>
        </w:rPr>
        <w:t xml:space="preserve"> и ароматические; первичные, вторичные и третичные. Строение молекул, общая формула, изомерия, номенклатура и физические свойства. Химические свойства алифатических аминов: основные свойства, </w:t>
      </w:r>
      <w:proofErr w:type="spellStart"/>
      <w:r w:rsidR="009076DC" w:rsidRPr="009076DC">
        <w:rPr>
          <w:rFonts w:ascii="Times New Roman" w:hAnsi="Times New Roman" w:cs="Times New Roman"/>
        </w:rPr>
        <w:t>алкилирование</w:t>
      </w:r>
      <w:proofErr w:type="spellEnd"/>
      <w:r w:rsidR="009076DC" w:rsidRPr="009076DC">
        <w:rPr>
          <w:rFonts w:ascii="Times New Roman" w:hAnsi="Times New Roman" w:cs="Times New Roman"/>
        </w:rPr>
        <w:t xml:space="preserve">, взаимодействие первичных аминов с азотистой кислотой. Соли </w:t>
      </w:r>
      <w:proofErr w:type="spellStart"/>
      <w:r w:rsidR="009076DC" w:rsidRPr="009076DC">
        <w:rPr>
          <w:rFonts w:ascii="Times New Roman" w:hAnsi="Times New Roman" w:cs="Times New Roman"/>
        </w:rPr>
        <w:t>алкиламмония</w:t>
      </w:r>
      <w:proofErr w:type="spellEnd"/>
      <w:r w:rsidR="009076DC" w:rsidRPr="009076DC">
        <w:rPr>
          <w:rFonts w:ascii="Times New Roman" w:hAnsi="Times New Roman" w:cs="Times New Roman"/>
        </w:rPr>
        <w:t>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Анилин – представитель аминов ароматического ряда. Строение анилина. Взаимное влияние групп атомов на молекулы анилина. Особенности европейских свойств анилина. Качественные реакции на анилин. Способы получения и применения алифатических аминов. Получение анилина из нитробензола.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Аминокислоты. Номенклатура и изомерия. отдельные представители </w:t>
      </w:r>
      <w:proofErr w:type="gramStart"/>
      <w:r w:rsidR="009076DC" w:rsidRPr="009076DC">
        <w:rPr>
          <w:rFonts w:ascii="Times New Roman" w:hAnsi="Times New Roman" w:cs="Times New Roman"/>
        </w:rPr>
        <w:t>α-</w:t>
      </w:r>
      <w:proofErr w:type="gramEnd"/>
      <w:r w:rsidR="009076DC" w:rsidRPr="009076DC">
        <w:rPr>
          <w:rFonts w:ascii="Times New Roman" w:hAnsi="Times New Roman" w:cs="Times New Roman"/>
        </w:rPr>
        <w:t xml:space="preserve">аминокислот: глицин, </w:t>
      </w:r>
      <w:proofErr w:type="spellStart"/>
      <w:r w:rsidR="009076DC" w:rsidRPr="009076DC">
        <w:rPr>
          <w:rFonts w:ascii="Times New Roman" w:hAnsi="Times New Roman" w:cs="Times New Roman"/>
        </w:rPr>
        <w:t>аланин</w:t>
      </w:r>
      <w:proofErr w:type="spellEnd"/>
      <w:r w:rsidR="009076DC" w:rsidRPr="009076DC">
        <w:rPr>
          <w:rFonts w:ascii="Times New Roman" w:hAnsi="Times New Roman" w:cs="Times New Roman"/>
        </w:rPr>
        <w:t> </w:t>
      </w:r>
      <w:r w:rsidR="009076DC" w:rsidRPr="009076DC">
        <w:rPr>
          <w:rStyle w:val="a7"/>
          <w:rFonts w:ascii="Times New Roman" w:hAnsi="Times New Roman" w:cs="Times New Roman"/>
        </w:rPr>
        <w:t>. </w:t>
      </w:r>
      <w:r w:rsidR="009076DC" w:rsidRPr="009076DC">
        <w:rPr>
          <w:rFonts w:ascii="Times New Roman" w:hAnsi="Times New Roman" w:cs="Times New Roman"/>
        </w:rPr>
        <w:t xml:space="preserve">Физические свойства аминокислот. Химические свойства аминокислот как </w:t>
      </w:r>
      <w:proofErr w:type="spellStart"/>
      <w:r w:rsidR="009076DC" w:rsidRPr="009076DC">
        <w:rPr>
          <w:rFonts w:ascii="Times New Roman" w:hAnsi="Times New Roman" w:cs="Times New Roman"/>
        </w:rPr>
        <w:t>амфотерных</w:t>
      </w:r>
      <w:proofErr w:type="spellEnd"/>
      <w:r w:rsidR="009076DC" w:rsidRPr="009076DC">
        <w:rPr>
          <w:rFonts w:ascii="Times New Roman" w:hAnsi="Times New Roman" w:cs="Times New Roman"/>
        </w:rPr>
        <w:t xml:space="preserve"> переносчиков, присоединений поликонденсации, образования пептидной связи. Биологическое значение аминокислот. Синтез и гидролиз пептидов.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9076DC" w:rsidRPr="009076DC">
        <w:rPr>
          <w:rFonts w:ascii="Times New Roman" w:hAnsi="Times New Roman" w:cs="Times New Roman"/>
        </w:rPr>
        <w:t xml:space="preserve">Белки как природные полимеры. Первичная, вторичная и </w:t>
      </w:r>
      <w:r>
        <w:rPr>
          <w:rFonts w:ascii="Times New Roman" w:hAnsi="Times New Roman" w:cs="Times New Roman"/>
        </w:rPr>
        <w:t xml:space="preserve">третичная </w:t>
      </w:r>
      <w:r w:rsidR="009076DC" w:rsidRPr="009076DC">
        <w:rPr>
          <w:rFonts w:ascii="Times New Roman" w:hAnsi="Times New Roman" w:cs="Times New Roman"/>
        </w:rPr>
        <w:t>структура. Химические свойства белков: гидролиз, денатурация, качественная реакция на белки.</w:t>
      </w:r>
    </w:p>
    <w:p w:rsid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u w:val="single"/>
        </w:rPr>
        <w:t xml:space="preserve">   </w:t>
      </w:r>
      <w:r w:rsidR="009076DC" w:rsidRPr="009076DC">
        <w:rPr>
          <w:rFonts w:ascii="Times New Roman" w:hAnsi="Times New Roman" w:cs="Times New Roman"/>
          <w:color w:val="333333"/>
          <w:u w:val="single"/>
        </w:rPr>
        <w:t>Экспериментальные методы изучения образования и их превращения:</w:t>
      </w:r>
      <w:r w:rsidR="009076DC" w:rsidRPr="009076DC">
        <w:rPr>
          <w:rFonts w:ascii="Times New Roman" w:hAnsi="Times New Roman" w:cs="Times New Roman"/>
          <w:color w:val="333333"/>
        </w:rPr>
        <w:t> растворение белков в воде, денатурация белков при нагреве, цветные реакции на углеводы, решение экспериментальных задач по темам «Азотсодержащие органические соединения» и «Распознавание</w:t>
      </w:r>
      <w:r>
        <w:rPr>
          <w:rFonts w:ascii="Times New Roman" w:hAnsi="Times New Roman" w:cs="Times New Roman"/>
          <w:color w:val="333333"/>
        </w:rPr>
        <w:t xml:space="preserve"> </w:t>
      </w:r>
      <w:r w:rsidR="009076DC" w:rsidRPr="009076DC">
        <w:rPr>
          <w:rFonts w:ascii="Times New Roman" w:hAnsi="Times New Roman" w:cs="Times New Roman"/>
          <w:color w:val="333333"/>
        </w:rPr>
        <w:t xml:space="preserve"> соединений».</w:t>
      </w:r>
    </w:p>
    <w:p w:rsidR="00873D09" w:rsidRPr="009076DC" w:rsidRDefault="00873D09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</w:p>
    <w:p w:rsidR="009076DC" w:rsidRPr="009076DC" w:rsidRDefault="009076DC" w:rsidP="009076DC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Style w:val="a4"/>
          <w:rFonts w:ascii="Times New Roman" w:hAnsi="Times New Roman" w:cs="Times New Roman"/>
        </w:rPr>
        <w:t>Высокомолекулярные соединения</w:t>
      </w:r>
      <w:proofErr w:type="gramStart"/>
      <w:r w:rsidRPr="009076DC">
        <w:rPr>
          <w:rFonts w:ascii="Times New Roman" w:hAnsi="Times New Roman" w:cs="Times New Roman"/>
        </w:rPr>
        <w:t> .</w:t>
      </w:r>
      <w:proofErr w:type="gramEnd"/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 Основные методы синтеза высокомолекулярных соединений – полимеризация и поликонденсация. 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 xml:space="preserve">Полимерные материалы. Пластмассы (полиэтилен, полипропилен, </w:t>
      </w:r>
      <w:proofErr w:type="spellStart"/>
      <w:r w:rsidR="009076DC" w:rsidRPr="009076DC">
        <w:rPr>
          <w:rFonts w:ascii="Times New Roman" w:hAnsi="Times New Roman" w:cs="Times New Roman"/>
        </w:rPr>
        <w:t>поливинил</w:t>
      </w:r>
      <w:proofErr w:type="spellEnd"/>
      <w:r w:rsidR="009076DC" w:rsidRPr="009076DC">
        <w:rPr>
          <w:rFonts w:ascii="Times New Roman" w:hAnsi="Times New Roman" w:cs="Times New Roman"/>
        </w:rPr>
        <w:t>, полистирол, полиметилметакрилат, поликарбонаты, полиэтилентерефталат). Утилизация и переработка пластика.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9076DC">
        <w:rPr>
          <w:rFonts w:ascii="Times New Roman" w:hAnsi="Times New Roman" w:cs="Times New Roman"/>
        </w:rPr>
        <w:t>изопреновый</w:t>
      </w:r>
      <w:proofErr w:type="spellEnd"/>
      <w:r w:rsidRPr="009076DC">
        <w:rPr>
          <w:rFonts w:ascii="Times New Roman" w:hAnsi="Times New Roman" w:cs="Times New Roman"/>
        </w:rPr>
        <w:t>) и силиконы</w:t>
      </w:r>
      <w:proofErr w:type="gramStart"/>
      <w:r w:rsidRPr="009076DC">
        <w:rPr>
          <w:rFonts w:ascii="Times New Roman" w:hAnsi="Times New Roman" w:cs="Times New Roman"/>
        </w:rPr>
        <w:t> .</w:t>
      </w:r>
      <w:proofErr w:type="gramEnd"/>
      <w:r w:rsidRPr="009076DC">
        <w:rPr>
          <w:rFonts w:ascii="Times New Roman" w:hAnsi="Times New Roman" w:cs="Times New Roman"/>
        </w:rPr>
        <w:t> Резина.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9076DC" w:rsidRPr="009076DC">
        <w:rPr>
          <w:rFonts w:ascii="Times New Roman" w:hAnsi="Times New Roman" w:cs="Times New Roman"/>
        </w:rPr>
        <w:t>Волокна: натуральные (хлопок, шерсть, шёлк), искусственные (вискоза, ацетатное волокно), синтетические (капрон и лавсан).</w:t>
      </w:r>
      <w:proofErr w:type="gramEnd"/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9076DC" w:rsidRPr="009076DC">
        <w:rPr>
          <w:rFonts w:ascii="Times New Roman" w:hAnsi="Times New Roman" w:cs="Times New Roman"/>
        </w:rPr>
        <w:t>Полимеры специального назначения (</w:t>
      </w:r>
      <w:proofErr w:type="spellStart"/>
      <w:r w:rsidR="009076DC" w:rsidRPr="009076DC">
        <w:rPr>
          <w:rFonts w:ascii="Times New Roman" w:hAnsi="Times New Roman" w:cs="Times New Roman"/>
        </w:rPr>
        <w:t>тефлон</w:t>
      </w:r>
      <w:proofErr w:type="spellEnd"/>
      <w:r w:rsidR="009076DC" w:rsidRPr="009076DC">
        <w:rPr>
          <w:rFonts w:ascii="Times New Roman" w:hAnsi="Times New Roman" w:cs="Times New Roman"/>
        </w:rPr>
        <w:t xml:space="preserve">, </w:t>
      </w:r>
      <w:proofErr w:type="spellStart"/>
      <w:r w:rsidR="009076DC" w:rsidRPr="009076DC">
        <w:rPr>
          <w:rFonts w:ascii="Times New Roman" w:hAnsi="Times New Roman" w:cs="Times New Roman"/>
        </w:rPr>
        <w:t>кевлар</w:t>
      </w:r>
      <w:proofErr w:type="spellEnd"/>
      <w:r w:rsidR="009076DC" w:rsidRPr="009076DC">
        <w:rPr>
          <w:rFonts w:ascii="Times New Roman" w:hAnsi="Times New Roman" w:cs="Times New Roman"/>
        </w:rPr>
        <w:t xml:space="preserve">, электропроводящие полимеры, </w:t>
      </w:r>
      <w:proofErr w:type="spellStart"/>
      <w:r w:rsidR="009076DC" w:rsidRPr="009076DC">
        <w:rPr>
          <w:rFonts w:ascii="Times New Roman" w:hAnsi="Times New Roman" w:cs="Times New Roman"/>
        </w:rPr>
        <w:t>биоразлагаемые</w:t>
      </w:r>
      <w:proofErr w:type="spellEnd"/>
      <w:r w:rsidR="009076DC" w:rsidRPr="009076DC">
        <w:rPr>
          <w:rFonts w:ascii="Times New Roman" w:hAnsi="Times New Roman" w:cs="Times New Roman"/>
        </w:rPr>
        <w:t xml:space="preserve"> полимеры)</w:t>
      </w:r>
      <w:proofErr w:type="gramStart"/>
      <w:r w:rsidR="009076DC" w:rsidRPr="009076DC">
        <w:rPr>
          <w:rFonts w:ascii="Times New Roman" w:hAnsi="Times New Roman" w:cs="Times New Roman"/>
        </w:rPr>
        <w:t> .</w:t>
      </w:r>
      <w:proofErr w:type="gramEnd"/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</w:t>
      </w:r>
      <w:r w:rsidR="009076DC" w:rsidRPr="009076DC">
        <w:rPr>
          <w:rFonts w:ascii="Times New Roman" w:hAnsi="Times New Roman" w:cs="Times New Roman"/>
          <w:u w:val="single"/>
        </w:rPr>
        <w:t>Экспериментальные методы изучения и их превращения:</w:t>
      </w:r>
      <w:r w:rsidR="009076DC" w:rsidRPr="009076DC">
        <w:rPr>
          <w:rFonts w:ascii="Times New Roman" w:hAnsi="Times New Roman" w:cs="Times New Roman"/>
        </w:rPr>
        <w:t> ознакомление с образцами природных и искусственных материалов, пластмасс, каучуков, решение экспериментальных задач по теме «Распознавание пластмасс и экспорта».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</w:t>
      </w:r>
      <w:r w:rsidR="009076DC" w:rsidRPr="009076DC">
        <w:rPr>
          <w:rFonts w:ascii="Times New Roman" w:hAnsi="Times New Roman" w:cs="Times New Roman"/>
          <w:u w:val="single"/>
        </w:rPr>
        <w:t>Расчетные задачи.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 xml:space="preserve">Нахождение молекулярной формулы органического соединения по массовой доле его элементов, входящее в состав, нахождение молекулярной формулы органического соединения по массе (объему) продуктов сгорания, по количеству вещества (массе, объему) продуктов реакции и/или исходных включений, установленное структурной формулы органического вещества на </w:t>
      </w:r>
      <w:proofErr w:type="spellStart"/>
      <w:proofErr w:type="gramStart"/>
      <w:r w:rsidRPr="009076DC">
        <w:rPr>
          <w:rFonts w:ascii="Times New Roman" w:hAnsi="Times New Roman" w:cs="Times New Roman"/>
        </w:rPr>
        <w:t>на</w:t>
      </w:r>
      <w:proofErr w:type="spellEnd"/>
      <w:proofErr w:type="gramEnd"/>
      <w:r w:rsidRPr="009076DC">
        <w:rPr>
          <w:rFonts w:ascii="Times New Roman" w:hAnsi="Times New Roman" w:cs="Times New Roman"/>
        </w:rPr>
        <w:t xml:space="preserve"> основе его химических свойств или обнаружения, определение доли выхода продукта реакции от теории возможного.</w:t>
      </w:r>
    </w:p>
    <w:p w:rsidR="009076DC" w:rsidRPr="009076DC" w:rsidRDefault="00873D09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</w:t>
      </w:r>
      <w:proofErr w:type="spellStart"/>
      <w:r w:rsidR="009076DC" w:rsidRPr="009076DC">
        <w:rPr>
          <w:rFonts w:ascii="Times New Roman" w:hAnsi="Times New Roman" w:cs="Times New Roman"/>
          <w:u w:val="single"/>
        </w:rPr>
        <w:t>Межпредметные</w:t>
      </w:r>
      <w:proofErr w:type="spellEnd"/>
      <w:r w:rsidR="009076DC" w:rsidRPr="009076DC">
        <w:rPr>
          <w:rFonts w:ascii="Times New Roman" w:hAnsi="Times New Roman" w:cs="Times New Roman"/>
          <w:u w:val="single"/>
        </w:rPr>
        <w:t xml:space="preserve"> связи.</w:t>
      </w:r>
    </w:p>
    <w:p w:rsidR="009076DC" w:rsidRPr="009076DC" w:rsidRDefault="009076DC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076DC">
        <w:rPr>
          <w:rFonts w:ascii="Times New Roman" w:hAnsi="Times New Roman" w:cs="Times New Roman"/>
        </w:rPr>
        <w:t xml:space="preserve">Реализация </w:t>
      </w:r>
      <w:proofErr w:type="spellStart"/>
      <w:r w:rsidRPr="009076DC">
        <w:rPr>
          <w:rFonts w:ascii="Times New Roman" w:hAnsi="Times New Roman" w:cs="Times New Roman"/>
        </w:rPr>
        <w:t>межпредметных</w:t>
      </w:r>
      <w:proofErr w:type="spellEnd"/>
      <w:r w:rsidRPr="009076DC">
        <w:rPr>
          <w:rFonts w:ascii="Times New Roman" w:hAnsi="Times New Roman" w:cs="Times New Roman"/>
        </w:rPr>
        <w:t xml:space="preserve"> связей при изучении органической химии в 10 классе осуществляется посредством использования как </w:t>
      </w:r>
      <w:proofErr w:type="spellStart"/>
      <w:proofErr w:type="gramStart"/>
      <w:r w:rsidRPr="009076DC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Pr="009076DC">
        <w:rPr>
          <w:rFonts w:ascii="Times New Roman" w:hAnsi="Times New Roman" w:cs="Times New Roman"/>
        </w:rPr>
        <w:t xml:space="preserve"> понятий, так и понятий, применяемых в условиях </w:t>
      </w:r>
      <w:proofErr w:type="spellStart"/>
      <w:r w:rsidRPr="009076DC">
        <w:rPr>
          <w:rFonts w:ascii="Times New Roman" w:hAnsi="Times New Roman" w:cs="Times New Roman"/>
        </w:rPr>
        <w:t>естественно-научного</w:t>
      </w:r>
      <w:proofErr w:type="spellEnd"/>
      <w:r w:rsidRPr="009076DC">
        <w:rPr>
          <w:rFonts w:ascii="Times New Roman" w:hAnsi="Times New Roman" w:cs="Times New Roman"/>
        </w:rPr>
        <w:t xml:space="preserve"> цикла.</w:t>
      </w:r>
    </w:p>
    <w:p w:rsidR="009076DC" w:rsidRPr="009076DC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9076DC" w:rsidRPr="009076DC">
        <w:rPr>
          <w:rFonts w:ascii="Times New Roman" w:hAnsi="Times New Roman" w:cs="Times New Roman"/>
        </w:rPr>
        <w:t xml:space="preserve">Общие </w:t>
      </w:r>
      <w:proofErr w:type="spellStart"/>
      <w:r w:rsidR="009076DC" w:rsidRPr="009076DC">
        <w:rPr>
          <w:rFonts w:ascii="Times New Roman" w:hAnsi="Times New Roman" w:cs="Times New Roman"/>
        </w:rPr>
        <w:t>естественно-научные</w:t>
      </w:r>
      <w:proofErr w:type="spellEnd"/>
      <w:r w:rsidR="009076DC" w:rsidRPr="009076DC">
        <w:rPr>
          <w:rFonts w:ascii="Times New Roman" w:hAnsi="Times New Roman" w:cs="Times New Roman"/>
        </w:rPr>
        <w:t xml:space="preserve"> понятия: явление, научный факт, предположение, теория, закон, анализ, синтез, классификация, наблюдение, измерение, эксперимент, модель, моделирование.</w:t>
      </w:r>
      <w:proofErr w:type="gramEnd"/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t xml:space="preserve">   </w:t>
      </w:r>
      <w:proofErr w:type="gramStart"/>
      <w:r w:rsidR="009076DC" w:rsidRPr="009806A5">
        <w:rPr>
          <w:rFonts w:ascii="Times New Roman" w:hAnsi="Times New Roman" w:cs="Times New Roman"/>
        </w:rPr>
        <w:t>Физика: материя, атом, электрон, протон, нейтрон, молекула, энергетический уровень, вещество, тело, объем, агрегатное состояние вещества, физическая величина, измерение измерения, скорость, энергия, масса.</w:t>
      </w:r>
      <w:proofErr w:type="gramEnd"/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806A5">
        <w:rPr>
          <w:rFonts w:ascii="Times New Roman" w:hAnsi="Times New Roman" w:cs="Times New Roman"/>
        </w:rPr>
        <w:t xml:space="preserve">   </w:t>
      </w:r>
      <w:proofErr w:type="gramStart"/>
      <w:r w:rsidR="009076DC" w:rsidRPr="009806A5">
        <w:rPr>
          <w:rFonts w:ascii="Times New Roman" w:hAnsi="Times New Roman" w:cs="Times New Roman"/>
        </w:rPr>
        <w:t>Биология: клетка, организм, экосистема, биосфера, наследственность, автотрофный и гетеротрофный тип питания, брожение, фотосинтез, дыхание, углеводы, жиры, нуклеиновые кислоты, ферменты.</w:t>
      </w:r>
      <w:proofErr w:type="gramEnd"/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806A5">
        <w:rPr>
          <w:rFonts w:ascii="Times New Roman" w:hAnsi="Times New Roman" w:cs="Times New Roman"/>
        </w:rPr>
        <w:t xml:space="preserve">   </w:t>
      </w:r>
      <w:r w:rsidR="009076DC" w:rsidRPr="009806A5">
        <w:rPr>
          <w:rFonts w:ascii="Times New Roman" w:hAnsi="Times New Roman" w:cs="Times New Roman"/>
        </w:rPr>
        <w:t>География: полезные ископаемые, топливо.</w:t>
      </w:r>
    </w:p>
    <w:p w:rsidR="009076DC" w:rsidRPr="009806A5" w:rsidRDefault="009806A5" w:rsidP="00B21DD1">
      <w:pPr>
        <w:pStyle w:val="a5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9806A5">
        <w:rPr>
          <w:rFonts w:ascii="Times New Roman" w:hAnsi="Times New Roman" w:cs="Times New Roman"/>
        </w:rPr>
        <w:t xml:space="preserve">   </w:t>
      </w:r>
      <w:r w:rsidR="009076DC" w:rsidRPr="009806A5">
        <w:rPr>
          <w:rFonts w:ascii="Times New Roman" w:hAnsi="Times New Roman" w:cs="Times New Roman"/>
        </w:rPr>
        <w:t>Технология: пищевые продукты, основы природного питания, моющие средства, материалы из искусственных и синтетических продуктов.</w:t>
      </w:r>
    </w:p>
    <w:p w:rsidR="009076DC" w:rsidRDefault="009076DC" w:rsidP="00B21DD1">
      <w:pPr>
        <w:pStyle w:val="a5"/>
        <w:jc w:val="both"/>
        <w:rPr>
          <w:rFonts w:ascii="Times New Roman" w:hAnsi="Times New Roman" w:cs="Times New Roman"/>
        </w:rPr>
      </w:pPr>
    </w:p>
    <w:p w:rsidR="001322F2" w:rsidRDefault="001322F2" w:rsidP="00B21DD1">
      <w:pPr>
        <w:pStyle w:val="a5"/>
        <w:jc w:val="both"/>
        <w:rPr>
          <w:rFonts w:ascii="Times New Roman" w:hAnsi="Times New Roman" w:cs="Times New Roman"/>
        </w:rPr>
      </w:pPr>
    </w:p>
    <w:p w:rsidR="001322F2" w:rsidRDefault="001322F2" w:rsidP="00B21DD1">
      <w:pPr>
        <w:pStyle w:val="a5"/>
        <w:jc w:val="both"/>
        <w:rPr>
          <w:rFonts w:ascii="Times New Roman" w:hAnsi="Times New Roman" w:cs="Times New Roman"/>
        </w:rPr>
      </w:pPr>
    </w:p>
    <w:p w:rsidR="001322F2" w:rsidRDefault="001322F2" w:rsidP="009076DC">
      <w:pPr>
        <w:pStyle w:val="a5"/>
        <w:rPr>
          <w:rFonts w:ascii="Times New Roman" w:hAnsi="Times New Roman" w:cs="Times New Roman"/>
        </w:rPr>
      </w:pPr>
    </w:p>
    <w:p w:rsidR="001322F2" w:rsidRDefault="001322F2" w:rsidP="009076DC">
      <w:pPr>
        <w:pStyle w:val="a5"/>
        <w:rPr>
          <w:rFonts w:ascii="Times New Roman" w:hAnsi="Times New Roman" w:cs="Times New Roman"/>
        </w:rPr>
      </w:pP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  <w:color w:val="333333"/>
        </w:rPr>
        <w:lastRenderedPageBreak/>
        <w:t>11 КЛАСС</w:t>
      </w:r>
      <w:r w:rsidRPr="001322F2">
        <w:rPr>
          <w:rFonts w:ascii="Times New Roman" w:hAnsi="Times New Roman" w:cs="Times New Roman"/>
          <w:sz w:val="19"/>
          <w:szCs w:val="19"/>
          <w:shd w:val="clear" w:color="auto" w:fill="FFFFFF"/>
        </w:rPr>
        <w:br/>
      </w: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ОБЩАЯ И НЕОРГАНИЧЕСКАЯ ХИМИЯ</w:t>
      </w: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</w:rPr>
        <w:t>Теоретические основы химии.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А</w:t>
      </w:r>
      <w:r w:rsidRPr="001322F2">
        <w:rPr>
          <w:rFonts w:ascii="Times New Roman" w:hAnsi="Times New Roman" w:cs="Times New Roman"/>
        </w:rPr>
        <w:t xml:space="preserve">том. Состав атомных ядер. Химический элемент. Изотопы. Строение электронных оболочек атомов, квантовые числа. Энергетические уровни и подуровни. Атомные </w:t>
      </w:r>
      <w:proofErr w:type="spellStart"/>
      <w:r w:rsidRPr="001322F2">
        <w:rPr>
          <w:rFonts w:ascii="Times New Roman" w:hAnsi="Times New Roman" w:cs="Times New Roman"/>
        </w:rPr>
        <w:t>орбитали</w:t>
      </w:r>
      <w:proofErr w:type="spellEnd"/>
      <w:r w:rsidRPr="001322F2">
        <w:rPr>
          <w:rFonts w:ascii="Times New Roman" w:hAnsi="Times New Roman" w:cs="Times New Roman"/>
        </w:rPr>
        <w:t>. Классификация химических элементов (</w:t>
      </w:r>
      <w:proofErr w:type="spellStart"/>
      <w:r w:rsidRPr="001322F2">
        <w:rPr>
          <w:rFonts w:ascii="Times New Roman" w:hAnsi="Times New Roman" w:cs="Times New Roman"/>
        </w:rPr>
        <w:t>s</w:t>
      </w:r>
      <w:proofErr w:type="spellEnd"/>
      <w:r w:rsidRPr="001322F2">
        <w:rPr>
          <w:rFonts w:ascii="Times New Roman" w:hAnsi="Times New Roman" w:cs="Times New Roman"/>
        </w:rPr>
        <w:t xml:space="preserve">-, </w:t>
      </w:r>
      <w:proofErr w:type="spellStart"/>
      <w:r w:rsidRPr="001322F2">
        <w:rPr>
          <w:rFonts w:ascii="Times New Roman" w:hAnsi="Times New Roman" w:cs="Times New Roman"/>
        </w:rPr>
        <w:t>p</w:t>
      </w:r>
      <w:proofErr w:type="spellEnd"/>
      <w:r w:rsidRPr="001322F2">
        <w:rPr>
          <w:rFonts w:ascii="Times New Roman" w:hAnsi="Times New Roman" w:cs="Times New Roman"/>
        </w:rPr>
        <w:t xml:space="preserve">-, </w:t>
      </w:r>
      <w:proofErr w:type="spellStart"/>
      <w:r w:rsidRPr="001322F2">
        <w:rPr>
          <w:rFonts w:ascii="Times New Roman" w:hAnsi="Times New Roman" w:cs="Times New Roman"/>
        </w:rPr>
        <w:t>d</w:t>
      </w:r>
      <w:proofErr w:type="spellEnd"/>
      <w:r w:rsidRPr="001322F2">
        <w:rPr>
          <w:rFonts w:ascii="Times New Roman" w:hAnsi="Times New Roman" w:cs="Times New Roman"/>
        </w:rPr>
        <w:t xml:space="preserve">-, f-элементы). Распределение электронов по атомным </w:t>
      </w:r>
      <w:proofErr w:type="spellStart"/>
      <w:r w:rsidRPr="001322F2">
        <w:rPr>
          <w:rFonts w:ascii="Times New Roman" w:hAnsi="Times New Roman" w:cs="Times New Roman"/>
        </w:rPr>
        <w:t>орбиталям</w:t>
      </w:r>
      <w:proofErr w:type="spellEnd"/>
      <w:proofErr w:type="gramStart"/>
      <w:r w:rsidRPr="001322F2">
        <w:rPr>
          <w:rFonts w:ascii="Times New Roman" w:hAnsi="Times New Roman" w:cs="Times New Roman"/>
        </w:rPr>
        <w:t> </w:t>
      </w:r>
      <w:r w:rsidRPr="001322F2">
        <w:rPr>
          <w:rStyle w:val="a7"/>
          <w:rFonts w:ascii="Times New Roman" w:hAnsi="Times New Roman" w:cs="Times New Roman"/>
        </w:rPr>
        <w:t>.</w:t>
      </w:r>
      <w:proofErr w:type="gramEnd"/>
      <w:r w:rsidRPr="001322F2">
        <w:rPr>
          <w:rStyle w:val="a7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Электронное строение </w:t>
      </w:r>
      <w:r w:rsidRPr="001322F2">
        <w:rPr>
          <w:rFonts w:ascii="Times New Roman" w:hAnsi="Times New Roman" w:cs="Times New Roman"/>
        </w:rPr>
        <w:t xml:space="preserve"> атомов элементов первого–четвёртого периодов в основном и возбужденном состоянии, </w:t>
      </w:r>
      <w:r>
        <w:rPr>
          <w:rFonts w:ascii="Times New Roman" w:hAnsi="Times New Roman" w:cs="Times New Roman"/>
        </w:rPr>
        <w:t xml:space="preserve">электронное строение </w:t>
      </w:r>
      <w:r w:rsidRPr="001322F2">
        <w:rPr>
          <w:rFonts w:ascii="Times New Roman" w:hAnsi="Times New Roman" w:cs="Times New Roman"/>
        </w:rPr>
        <w:t xml:space="preserve"> ионов. </w:t>
      </w:r>
      <w:proofErr w:type="spellStart"/>
      <w:r w:rsidRPr="001322F2">
        <w:rPr>
          <w:rFonts w:ascii="Times New Roman" w:hAnsi="Times New Roman" w:cs="Times New Roman"/>
        </w:rPr>
        <w:t>Электроотрицательность</w:t>
      </w:r>
      <w:proofErr w:type="spellEnd"/>
      <w:r w:rsidRPr="001322F2">
        <w:rPr>
          <w:rFonts w:ascii="Times New Roman" w:hAnsi="Times New Roman" w:cs="Times New Roman"/>
        </w:rPr>
        <w:t>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>Периодический закон и Периодическая система химических элементов Д.И. Менделеева. Связь периодического закона и Периодической системы химических элементов с современной теорией строения атомов. Закономерности изменений свойств химических элементов и образуемых одинаковых простых и сложных групп по группам и периодам. Значение периодического закона Д.И. Менделеева.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 xml:space="preserve">Химическая связь. Виды химической связи: </w:t>
      </w:r>
      <w:proofErr w:type="gramStart"/>
      <w:r w:rsidRPr="001322F2">
        <w:rPr>
          <w:rFonts w:ascii="Times New Roman" w:hAnsi="Times New Roman" w:cs="Times New Roman"/>
        </w:rPr>
        <w:t>ковалентная</w:t>
      </w:r>
      <w:proofErr w:type="gramEnd"/>
      <w:r w:rsidRPr="001322F2">
        <w:rPr>
          <w:rFonts w:ascii="Times New Roman" w:hAnsi="Times New Roman" w:cs="Times New Roman"/>
        </w:rPr>
        <w:t>, ионная, металлическая. Механизмы образования ковалентной связи: обменный</w:t>
      </w:r>
      <w:r>
        <w:rPr>
          <w:rFonts w:ascii="Times New Roman" w:hAnsi="Times New Roman" w:cs="Times New Roman"/>
        </w:rPr>
        <w:t xml:space="preserve">  </w:t>
      </w:r>
      <w:r w:rsidRPr="001322F2">
        <w:rPr>
          <w:rFonts w:ascii="Times New Roman" w:hAnsi="Times New Roman" w:cs="Times New Roman"/>
        </w:rPr>
        <w:t>и донорно-акцепторный. Энергия и длина связи. Полярность, направленность и насыщаемость ковалентной связью. Краткие связи. Водородная связь. Межмолекулярные взаимодействия.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Валентность и валентные свойства атомов. Связь электронных структур молекул с их геометрическим строением (на возникновение соединений элементов второго поколения).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Pr="001322F2">
        <w:rPr>
          <w:rFonts w:ascii="Times New Roman" w:hAnsi="Times New Roman" w:cs="Times New Roman"/>
        </w:rPr>
        <w:t xml:space="preserve">Представление о комплексных соединениях. Состав комплексного </w:t>
      </w:r>
      <w:proofErr w:type="spellStart"/>
      <w:r w:rsidRPr="001322F2">
        <w:rPr>
          <w:rFonts w:ascii="Times New Roman" w:hAnsi="Times New Roman" w:cs="Times New Roman"/>
        </w:rPr>
        <w:t>ион</w:t>
      </w:r>
      <w:proofErr w:type="gramStart"/>
      <w:r w:rsidRPr="001322F2">
        <w:rPr>
          <w:rFonts w:ascii="Times New Roman" w:hAnsi="Times New Roman" w:cs="Times New Roman"/>
        </w:rPr>
        <w:t>a</w:t>
      </w:r>
      <w:proofErr w:type="spellEnd"/>
      <w:proofErr w:type="gramEnd"/>
      <w:r w:rsidRPr="001322F2">
        <w:rPr>
          <w:rFonts w:ascii="Times New Roman" w:hAnsi="Times New Roman" w:cs="Times New Roman"/>
        </w:rPr>
        <w:t xml:space="preserve">: комплексообразователь, </w:t>
      </w:r>
      <w:proofErr w:type="spellStart"/>
      <w:r w:rsidRPr="001322F2">
        <w:rPr>
          <w:rFonts w:ascii="Times New Roman" w:hAnsi="Times New Roman" w:cs="Times New Roman"/>
        </w:rPr>
        <w:t>лиганды</w:t>
      </w:r>
      <w:proofErr w:type="spellEnd"/>
      <w:r w:rsidRPr="001322F2">
        <w:rPr>
          <w:rFonts w:ascii="Times New Roman" w:hAnsi="Times New Roman" w:cs="Times New Roman"/>
        </w:rPr>
        <w:t>. Значение комплексных соединений. Понятие о координационной химии.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>Вещества молекулярного и немолекулярного строения. Типы кристаллических решёток (структуры) и свойства свойств.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Pr="001322F2">
        <w:rPr>
          <w:rFonts w:ascii="Times New Roman" w:hAnsi="Times New Roman" w:cs="Times New Roman"/>
        </w:rPr>
        <w:t>Понятие о дисперсных травах. Истинные растворы. Представление о коллоидных растворах</w:t>
      </w:r>
      <w:proofErr w:type="gramStart"/>
      <w:r w:rsidRPr="001322F2">
        <w:rPr>
          <w:rFonts w:ascii="Times New Roman" w:hAnsi="Times New Roman" w:cs="Times New Roman"/>
        </w:rPr>
        <w:t> .</w:t>
      </w:r>
      <w:proofErr w:type="gramEnd"/>
      <w:r w:rsidRPr="001322F2">
        <w:rPr>
          <w:rFonts w:ascii="Times New Roman" w:hAnsi="Times New Roman" w:cs="Times New Roman"/>
        </w:rPr>
        <w:t> Способы концентрации растворов: массовая доля вещества в растворе, молярная концентрация. Насыщенные и ненасыщенные растворы, растворимость. Кристаллогидраты.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Pr="001322F2">
        <w:rPr>
          <w:rFonts w:ascii="Times New Roman" w:hAnsi="Times New Roman" w:cs="Times New Roman"/>
        </w:rPr>
        <w:t xml:space="preserve">Классификация и номенклатура неорганических </w:t>
      </w:r>
      <w:r>
        <w:rPr>
          <w:rFonts w:ascii="Times New Roman" w:hAnsi="Times New Roman" w:cs="Times New Roman"/>
        </w:rPr>
        <w:t>веществ</w:t>
      </w:r>
      <w:r w:rsidRPr="001322F2">
        <w:rPr>
          <w:rFonts w:ascii="Times New Roman" w:hAnsi="Times New Roman" w:cs="Times New Roman"/>
        </w:rPr>
        <w:t>. Тривиальные названия редко встречающихся неорганических включений.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 xml:space="preserve">Классификация </w:t>
      </w:r>
      <w:r w:rsidR="001322F2">
        <w:rPr>
          <w:rFonts w:ascii="Times New Roman" w:hAnsi="Times New Roman" w:cs="Times New Roman"/>
        </w:rPr>
        <w:t>веществ</w:t>
      </w:r>
      <w:r w:rsidR="001322F2" w:rsidRPr="001322F2">
        <w:rPr>
          <w:rFonts w:ascii="Times New Roman" w:hAnsi="Times New Roman" w:cs="Times New Roman"/>
        </w:rPr>
        <w:t xml:space="preserve"> в неорганической и органической химии. Закон</w:t>
      </w:r>
      <w:r w:rsidR="001322F2">
        <w:rPr>
          <w:rFonts w:ascii="Times New Roman" w:hAnsi="Times New Roman" w:cs="Times New Roman"/>
        </w:rPr>
        <w:t xml:space="preserve">омерности протекания химических реакций: </w:t>
      </w:r>
      <w:r w:rsidR="001322F2" w:rsidRPr="001322F2">
        <w:rPr>
          <w:rFonts w:ascii="Times New Roman" w:hAnsi="Times New Roman" w:cs="Times New Roman"/>
        </w:rPr>
        <w:t>закон сохранения и преобразования энергии в истории человечества. Тепловые эффекты</w:t>
      </w:r>
      <w:r w:rsidR="001322F2">
        <w:rPr>
          <w:rFonts w:ascii="Times New Roman" w:hAnsi="Times New Roman" w:cs="Times New Roman"/>
        </w:rPr>
        <w:t xml:space="preserve">    химических реакций</w:t>
      </w:r>
      <w:r w:rsidR="001322F2" w:rsidRPr="001322F2">
        <w:rPr>
          <w:rFonts w:ascii="Times New Roman" w:hAnsi="Times New Roman" w:cs="Times New Roman"/>
        </w:rPr>
        <w:t>. Термохимические уравнения</w:t>
      </w:r>
      <w:r w:rsidR="001322F2">
        <w:rPr>
          <w:rFonts w:ascii="Times New Roman" w:hAnsi="Times New Roman" w:cs="Times New Roman"/>
        </w:rPr>
        <w:t>. Скорость реакц</w:t>
      </w:r>
      <w:proofErr w:type="gramStart"/>
      <w:r w:rsidR="001322F2">
        <w:rPr>
          <w:rFonts w:ascii="Times New Roman" w:hAnsi="Times New Roman" w:cs="Times New Roman"/>
        </w:rPr>
        <w:t>ии и её</w:t>
      </w:r>
      <w:proofErr w:type="gramEnd"/>
      <w:r w:rsidR="001322F2">
        <w:rPr>
          <w:rFonts w:ascii="Times New Roman" w:hAnsi="Times New Roman" w:cs="Times New Roman"/>
        </w:rPr>
        <w:t xml:space="preserve"> зависимость от различных факторов. </w:t>
      </w:r>
      <w:r w:rsidR="001322F2" w:rsidRPr="001322F2">
        <w:rPr>
          <w:rFonts w:ascii="Times New Roman" w:hAnsi="Times New Roman" w:cs="Times New Roman"/>
        </w:rPr>
        <w:t> Гомогенные и гетерогенные реакции. Катализы и катализаторы.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>
        <w:rPr>
          <w:rFonts w:ascii="Times New Roman" w:hAnsi="Times New Roman" w:cs="Times New Roman"/>
        </w:rPr>
        <w:t xml:space="preserve">Обратимые </w:t>
      </w:r>
      <w:r w:rsidR="001322F2" w:rsidRPr="001322F2">
        <w:rPr>
          <w:rFonts w:ascii="Times New Roman" w:hAnsi="Times New Roman" w:cs="Times New Roman"/>
        </w:rPr>
        <w:t xml:space="preserve"> и необратимые реакции. Химическое равновесие. Константа химического состава</w:t>
      </w:r>
      <w:proofErr w:type="gramStart"/>
      <w:r w:rsidR="001322F2" w:rsidRPr="001322F2">
        <w:rPr>
          <w:rFonts w:ascii="Times New Roman" w:hAnsi="Times New Roman" w:cs="Times New Roman"/>
        </w:rPr>
        <w:t> .</w:t>
      </w:r>
      <w:proofErr w:type="gramEnd"/>
      <w:r w:rsidR="001322F2" w:rsidRPr="001322F2">
        <w:rPr>
          <w:rFonts w:ascii="Times New Roman" w:hAnsi="Times New Roman" w:cs="Times New Roman"/>
        </w:rPr>
        <w:t xml:space="preserve"> Факторы, влияющие на </w:t>
      </w:r>
      <w:r w:rsidR="001322F2">
        <w:rPr>
          <w:rFonts w:ascii="Times New Roman" w:hAnsi="Times New Roman" w:cs="Times New Roman"/>
        </w:rPr>
        <w:t xml:space="preserve">смещение химического </w:t>
      </w:r>
      <w:proofErr w:type="spellStart"/>
      <w:r w:rsidR="001322F2">
        <w:rPr>
          <w:rFonts w:ascii="Times New Roman" w:hAnsi="Times New Roman" w:cs="Times New Roman"/>
        </w:rPr>
        <w:t>рвновесия</w:t>
      </w:r>
      <w:proofErr w:type="spellEnd"/>
      <w:r w:rsidR="001322F2" w:rsidRPr="001322F2">
        <w:rPr>
          <w:rFonts w:ascii="Times New Roman" w:hAnsi="Times New Roman" w:cs="Times New Roman"/>
        </w:rPr>
        <w:t xml:space="preserve">: температура, давление и воздействие, </w:t>
      </w:r>
      <w:r w:rsidR="001322F2">
        <w:rPr>
          <w:rFonts w:ascii="Times New Roman" w:hAnsi="Times New Roman" w:cs="Times New Roman"/>
        </w:rPr>
        <w:t xml:space="preserve">принцип </w:t>
      </w:r>
      <w:r w:rsidR="001322F2" w:rsidRPr="001322F2">
        <w:rPr>
          <w:rFonts w:ascii="Times New Roman" w:hAnsi="Times New Roman" w:cs="Times New Roman"/>
        </w:rPr>
        <w:t> </w:t>
      </w:r>
      <w:proofErr w:type="spellStart"/>
      <w:r w:rsidR="001322F2" w:rsidRPr="001322F2">
        <w:rPr>
          <w:rFonts w:ascii="Times New Roman" w:hAnsi="Times New Roman" w:cs="Times New Roman"/>
        </w:rPr>
        <w:t>Ле</w:t>
      </w:r>
      <w:proofErr w:type="spellEnd"/>
      <w:r w:rsidR="001322F2" w:rsidRPr="001322F2">
        <w:rPr>
          <w:rFonts w:ascii="Times New Roman" w:hAnsi="Times New Roman" w:cs="Times New Roman"/>
        </w:rPr>
        <w:t xml:space="preserve"> </w:t>
      </w:r>
      <w:r w:rsidR="001322F2">
        <w:rPr>
          <w:rFonts w:ascii="Times New Roman" w:hAnsi="Times New Roman" w:cs="Times New Roman"/>
        </w:rPr>
        <w:t xml:space="preserve">- </w:t>
      </w:r>
      <w:proofErr w:type="spellStart"/>
      <w:r w:rsidR="001322F2" w:rsidRPr="001322F2">
        <w:rPr>
          <w:rFonts w:ascii="Times New Roman" w:hAnsi="Times New Roman" w:cs="Times New Roman"/>
        </w:rPr>
        <w:t>Шатель</w:t>
      </w:r>
      <w:r w:rsidR="001322F2">
        <w:rPr>
          <w:rFonts w:ascii="Times New Roman" w:hAnsi="Times New Roman" w:cs="Times New Roman"/>
        </w:rPr>
        <w:t>е</w:t>
      </w:r>
      <w:proofErr w:type="spellEnd"/>
      <w:r w:rsidR="001322F2" w:rsidRPr="001322F2">
        <w:rPr>
          <w:rFonts w:ascii="Times New Roman" w:hAnsi="Times New Roman" w:cs="Times New Roman"/>
        </w:rPr>
        <w:t>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 xml:space="preserve">Электролитическая диссоциация. Сильные и </w:t>
      </w:r>
      <w:r>
        <w:rPr>
          <w:rFonts w:ascii="Times New Roman" w:hAnsi="Times New Roman" w:cs="Times New Roman"/>
        </w:rPr>
        <w:t xml:space="preserve">слабые </w:t>
      </w:r>
      <w:r w:rsidRPr="001322F2">
        <w:rPr>
          <w:rFonts w:ascii="Times New Roman" w:hAnsi="Times New Roman" w:cs="Times New Roman"/>
        </w:rPr>
        <w:t>электролиты.</w:t>
      </w:r>
      <w:proofErr w:type="gramStart"/>
      <w:r w:rsidRPr="001322F2">
        <w:rPr>
          <w:rFonts w:ascii="Times New Roman" w:hAnsi="Times New Roman" w:cs="Times New Roman"/>
        </w:rPr>
        <w:t> .</w:t>
      </w:r>
      <w:proofErr w:type="gramEnd"/>
      <w:r w:rsidRPr="001322F2">
        <w:rPr>
          <w:rFonts w:ascii="Times New Roman" w:hAnsi="Times New Roman" w:cs="Times New Roman"/>
        </w:rPr>
        <w:t> Среда водных растворов: кислотная, нейтральная, щелочная. Водородный показатель (</w:t>
      </w:r>
      <w:proofErr w:type="spellStart"/>
      <w:r w:rsidRPr="001322F2">
        <w:rPr>
          <w:rFonts w:ascii="Times New Roman" w:hAnsi="Times New Roman" w:cs="Times New Roman"/>
        </w:rPr>
        <w:t>рН</w:t>
      </w:r>
      <w:proofErr w:type="spellEnd"/>
      <w:r w:rsidRPr="001322F2">
        <w:rPr>
          <w:rFonts w:ascii="Times New Roman" w:hAnsi="Times New Roman" w:cs="Times New Roman"/>
        </w:rPr>
        <w:t>) раствора. Гидролиз солей. Реакц</w:t>
      </w:r>
      <w:proofErr w:type="gramStart"/>
      <w:r w:rsidRPr="001322F2">
        <w:rPr>
          <w:rFonts w:ascii="Times New Roman" w:hAnsi="Times New Roman" w:cs="Times New Roman"/>
        </w:rPr>
        <w:t>ии ио</w:t>
      </w:r>
      <w:proofErr w:type="gramEnd"/>
      <w:r w:rsidRPr="001322F2">
        <w:rPr>
          <w:rFonts w:ascii="Times New Roman" w:hAnsi="Times New Roman" w:cs="Times New Roman"/>
        </w:rPr>
        <w:t>нного обмена.</w:t>
      </w:r>
    </w:p>
    <w:p w:rsidR="00F4498F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Pr="001322F2">
        <w:rPr>
          <w:rFonts w:ascii="Times New Roman" w:hAnsi="Times New Roman" w:cs="Times New Roman"/>
        </w:rPr>
        <w:t>Окислительно-восстановительные реакции. </w:t>
      </w:r>
      <w:r w:rsidR="00F4498F">
        <w:rPr>
          <w:rFonts w:ascii="Times New Roman" w:hAnsi="Times New Roman" w:cs="Times New Roman"/>
        </w:rPr>
        <w:t>Степень окисления</w:t>
      </w:r>
      <w:r w:rsidRPr="001322F2">
        <w:rPr>
          <w:rFonts w:ascii="Times New Roman" w:hAnsi="Times New Roman" w:cs="Times New Roman"/>
        </w:rPr>
        <w:t>. Окислитель и восстановитель. Процессы окисления и восстановления. Важнейшие окислители и восстановители. Метод электронного баланса. Электролиз растворов и расплавов.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9"/>
          <w:szCs w:val="19"/>
        </w:rPr>
        <w:t xml:space="preserve">    </w:t>
      </w:r>
      <w:r w:rsidR="001322F2" w:rsidRPr="001322F2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превращений:</w:t>
      </w:r>
      <w:r w:rsidR="001322F2" w:rsidRPr="001322F2">
        <w:rPr>
          <w:rFonts w:ascii="Times New Roman" w:hAnsi="Times New Roman" w:cs="Times New Roman"/>
        </w:rPr>
        <w:t xml:space="preserve"> разложение </w:t>
      </w:r>
      <w:proofErr w:type="spellStart"/>
      <w:r w:rsidR="001322F2" w:rsidRPr="001322F2">
        <w:rPr>
          <w:rFonts w:ascii="Times New Roman" w:hAnsi="Times New Roman" w:cs="Times New Roman"/>
        </w:rPr>
        <w:t>пероксида</w:t>
      </w:r>
      <w:proofErr w:type="spellEnd"/>
      <w:r w:rsidR="001322F2" w:rsidRPr="001322F2">
        <w:rPr>
          <w:rFonts w:ascii="Times New Roman" w:hAnsi="Times New Roman" w:cs="Times New Roman"/>
        </w:rPr>
        <w:t xml:space="preserve"> вещества в подходящем катализаторе, модели кристаллических решёток, проведение реакц</w:t>
      </w:r>
      <w:proofErr w:type="gramStart"/>
      <w:r w:rsidR="001322F2" w:rsidRPr="001322F2">
        <w:rPr>
          <w:rFonts w:ascii="Times New Roman" w:hAnsi="Times New Roman" w:cs="Times New Roman"/>
        </w:rPr>
        <w:t>ии ио</w:t>
      </w:r>
      <w:proofErr w:type="gramEnd"/>
      <w:r w:rsidR="001322F2" w:rsidRPr="001322F2">
        <w:rPr>
          <w:rFonts w:ascii="Times New Roman" w:hAnsi="Times New Roman" w:cs="Times New Roman"/>
        </w:rPr>
        <w:t>нного анализа, определение среды с помощью индикаторов, изучение анализа различных факторов на скорость химической реакции и изменение химического состава.</w:t>
      </w:r>
    </w:p>
    <w:p w:rsidR="00F4498F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:rsidR="00F4498F" w:rsidRDefault="001322F2" w:rsidP="00F4498F">
      <w:pPr>
        <w:pStyle w:val="a5"/>
        <w:jc w:val="both"/>
        <w:rPr>
          <w:rStyle w:val="a4"/>
          <w:rFonts w:ascii="Times New Roman" w:hAnsi="Times New Roman" w:cs="Times New Roman"/>
        </w:rPr>
      </w:pPr>
      <w:r w:rsidRPr="001322F2">
        <w:rPr>
          <w:rStyle w:val="a4"/>
          <w:rFonts w:ascii="Times New Roman" w:hAnsi="Times New Roman" w:cs="Times New Roman"/>
        </w:rPr>
        <w:t>Неорганическая химия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Style w:val="a4"/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Положение неметаллов в Периодической системе химических элементов Д.И. Менделеева и особенности строения их атомов. Физические свойства неметаллов. Аллотропия неметаллов (на возникновение кислорода, серы, фосфора и бедствия).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Водород. Получение, физические и химические свойства: реакции с металлами и неметаллами, восстановительные свойства. Гидриды. Топливные элементы.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Галогены. Нахождение в природе, получение, физические и химические</w:t>
      </w:r>
      <w:r w:rsidR="00F4498F">
        <w:rPr>
          <w:rFonts w:ascii="Times New Roman" w:hAnsi="Times New Roman" w:cs="Times New Roman"/>
        </w:rPr>
        <w:t xml:space="preserve">  с</w:t>
      </w:r>
      <w:r w:rsidRPr="001322F2">
        <w:rPr>
          <w:rFonts w:ascii="Times New Roman" w:hAnsi="Times New Roman" w:cs="Times New Roman"/>
        </w:rPr>
        <w:t>войства. </w:t>
      </w:r>
      <w:proofErr w:type="spellStart"/>
      <w:r w:rsidRPr="001322F2">
        <w:rPr>
          <w:rFonts w:ascii="Times New Roman" w:hAnsi="Times New Roman" w:cs="Times New Roman"/>
        </w:rPr>
        <w:t>Галогенводороды</w:t>
      </w:r>
      <w:proofErr w:type="spellEnd"/>
      <w:r w:rsidRPr="001322F2">
        <w:rPr>
          <w:rFonts w:ascii="Times New Roman" w:hAnsi="Times New Roman" w:cs="Times New Roman"/>
        </w:rPr>
        <w:t>. Важнейшие кислородсодержащие соединения галогенов. Лабораторные и промышленные получения галогенов. Применение галогенов и их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 xml:space="preserve">Кислород, озон. Лабораторные и промышленные получения кислорода. Физические и химические свойства и применение кислорода и озона. Оксиды и </w:t>
      </w:r>
      <w:proofErr w:type="spellStart"/>
      <w:r w:rsidR="001322F2" w:rsidRPr="001322F2">
        <w:rPr>
          <w:rFonts w:ascii="Times New Roman" w:hAnsi="Times New Roman" w:cs="Times New Roman"/>
        </w:rPr>
        <w:t>пероксиды</w:t>
      </w:r>
      <w:proofErr w:type="spellEnd"/>
      <w:r w:rsidR="001322F2" w:rsidRPr="001322F2">
        <w:rPr>
          <w:rFonts w:ascii="Times New Roman" w:hAnsi="Times New Roman" w:cs="Times New Roman"/>
        </w:rPr>
        <w:t>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1322F2" w:rsidRPr="001322F2">
        <w:rPr>
          <w:rFonts w:ascii="Times New Roman" w:hAnsi="Times New Roman" w:cs="Times New Roman"/>
        </w:rPr>
        <w:t>Сера. Нахождение в природе, получение, физические и химические свойства. Сероводород, сульфиды. Оксид серы(IV), оксид серы(VI). Сернистая и серная кислоты и их соли. Особенности свойств серной кислоты. Применение серий и ее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Азот. Нахождение в природе, получение, физические и химические свойства. Аммиак, нитриды. Оксиды азота. Азотистая и азотная кислоты и их соли. Особенности свойств азотной кислоты. Применение азота и его соединений. Азотные удобрения.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1322F2" w:rsidRPr="001322F2">
        <w:rPr>
          <w:rFonts w:ascii="Times New Roman" w:hAnsi="Times New Roman" w:cs="Times New Roman"/>
        </w:rPr>
        <w:t xml:space="preserve">Фосфор. Нахождение в природе, получение, физические и химические свойства. Фосфиды и </w:t>
      </w:r>
      <w:proofErr w:type="spellStart"/>
      <w:r w:rsidR="001322F2" w:rsidRPr="001322F2">
        <w:rPr>
          <w:rFonts w:ascii="Times New Roman" w:hAnsi="Times New Roman" w:cs="Times New Roman"/>
        </w:rPr>
        <w:t>фосфин</w:t>
      </w:r>
      <w:proofErr w:type="spellEnd"/>
      <w:r w:rsidR="001322F2" w:rsidRPr="001322F2">
        <w:rPr>
          <w:rFonts w:ascii="Times New Roman" w:hAnsi="Times New Roman" w:cs="Times New Roman"/>
        </w:rPr>
        <w:t>. Оксиды фосфора, фосфорная кислота и ее соли. Применение фосфора и его соединений. Фосфорные удобрения.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У</w:t>
      </w:r>
      <w:r w:rsidR="001322F2" w:rsidRPr="001322F2">
        <w:rPr>
          <w:rFonts w:ascii="Times New Roman" w:hAnsi="Times New Roman" w:cs="Times New Roman"/>
        </w:rPr>
        <w:t>глерод, нахождение в природе. </w:t>
      </w:r>
      <w:proofErr w:type="spellStart"/>
      <w:r w:rsidR="001322F2" w:rsidRPr="001322F2">
        <w:rPr>
          <w:rFonts w:ascii="Times New Roman" w:hAnsi="Times New Roman" w:cs="Times New Roman"/>
        </w:rPr>
        <w:t>Аллотропные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модификации. Физические и химические свойства </w:t>
      </w:r>
      <w:proofErr w:type="gramStart"/>
      <w:r w:rsidR="001322F2" w:rsidRPr="001322F2">
        <w:rPr>
          <w:rFonts w:ascii="Times New Roman" w:hAnsi="Times New Roman" w:cs="Times New Roman"/>
        </w:rPr>
        <w:t>обычных</w:t>
      </w:r>
      <w:proofErr w:type="gramEnd"/>
      <w:r w:rsidR="001322F2" w:rsidRPr="001322F2">
        <w:rPr>
          <w:rFonts w:ascii="Times New Roman" w:hAnsi="Times New Roman" w:cs="Times New Roman"/>
        </w:rPr>
        <w:t xml:space="preserve"> образованных углеродом. Оксид катастрофы(II), оксид катастрофы(IV), угольная кислота и ее соли. Активированный уголь, дозирование</w:t>
      </w:r>
      <w:proofErr w:type="gramStart"/>
      <w:r w:rsidR="001322F2" w:rsidRPr="001322F2">
        <w:rPr>
          <w:rFonts w:ascii="Times New Roman" w:hAnsi="Times New Roman" w:cs="Times New Roman"/>
        </w:rPr>
        <w:t> .</w:t>
      </w:r>
      <w:proofErr w:type="gramEnd"/>
      <w:r w:rsidR="001322F2" w:rsidRPr="001322F2">
        <w:rPr>
          <w:rFonts w:ascii="Times New Roman" w:hAnsi="Times New Roman" w:cs="Times New Roman"/>
        </w:rPr>
        <w:t xml:space="preserve"> Фуллерены, </w:t>
      </w:r>
      <w:proofErr w:type="spellStart"/>
      <w:r w:rsidR="001322F2" w:rsidRPr="001322F2">
        <w:rPr>
          <w:rFonts w:ascii="Times New Roman" w:hAnsi="Times New Roman" w:cs="Times New Roman"/>
        </w:rPr>
        <w:t>графен</w:t>
      </w:r>
      <w:proofErr w:type="spellEnd"/>
      <w:r w:rsidR="001322F2" w:rsidRPr="001322F2">
        <w:rPr>
          <w:rFonts w:ascii="Times New Roman" w:hAnsi="Times New Roman" w:cs="Times New Roman"/>
        </w:rPr>
        <w:t xml:space="preserve">, углеродные </w:t>
      </w:r>
      <w:proofErr w:type="spellStart"/>
      <w:r w:rsidR="001322F2" w:rsidRPr="001322F2">
        <w:rPr>
          <w:rFonts w:ascii="Times New Roman" w:hAnsi="Times New Roman" w:cs="Times New Roman"/>
        </w:rPr>
        <w:t>нанотрубки</w:t>
      </w:r>
      <w:proofErr w:type="spellEnd"/>
      <w:r w:rsidR="001322F2" w:rsidRPr="001322F2">
        <w:rPr>
          <w:rFonts w:ascii="Times New Roman" w:hAnsi="Times New Roman" w:cs="Times New Roman"/>
        </w:rPr>
        <w:t xml:space="preserve">. Применение </w:t>
      </w:r>
      <w:r>
        <w:rPr>
          <w:rFonts w:ascii="Times New Roman" w:hAnsi="Times New Roman" w:cs="Times New Roman"/>
        </w:rPr>
        <w:t>углерода и его соединений.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Кремний. Нахождение в природе, получение, физические и химические свойства. Оксид кремния(IV), кремниевая кислота, силикаты. Применение кремния и его соединений. Стекло, его производство, виды стекла.</w:t>
      </w:r>
    </w:p>
    <w:p w:rsidR="00F4498F" w:rsidRDefault="00F4498F" w:rsidP="00F4498F">
      <w:pPr>
        <w:pStyle w:val="a5"/>
        <w:jc w:val="both"/>
        <w:rPr>
          <w:rFonts w:ascii="Times New Roman" w:hAnsi="Times New Roman" w:cs="Times New Roman"/>
        </w:rPr>
      </w:pPr>
    </w:p>
    <w:p w:rsidR="00F4498F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="001322F2" w:rsidRPr="001322F2">
        <w:rPr>
          <w:rFonts w:ascii="Times New Roman" w:hAnsi="Times New Roman" w:cs="Times New Roman"/>
        </w:rPr>
        <w:t>Положение металлов в Периодической системе химических элементов. Особенности строения электронных оболочек атомов металлов. Общие физические свойства металлов. Применение металлов в быту и технике. Сплавы металлов.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Электрохимический ряд металлов. Общее получение металлов: гидрометаллургия, пирометаллургия, электрометаллургия. Понятие о попадании металлов. Способы защиты от столкновения.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Общая характеристика металлов IA-группы Периодической системы химических элементов. Натрий и калий: физические и химические свойства, применение соединений и их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Общая характеристика металлов IIA-группы Периодической системы химических элементов. Магний и кальций: внешние, физические и химические свойства, применение соединений и их соединений. Жёсткость воды и её потребление.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Алюминий: получение, физические и химические свойства, применение веществ и его соединений. </w:t>
      </w:r>
      <w:proofErr w:type="spellStart"/>
      <w:r w:rsidR="001322F2" w:rsidRPr="001322F2">
        <w:rPr>
          <w:rFonts w:ascii="Times New Roman" w:hAnsi="Times New Roman" w:cs="Times New Roman"/>
        </w:rPr>
        <w:t>Амфотерные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свойства оксида и </w:t>
      </w:r>
      <w:proofErr w:type="spellStart"/>
      <w:r w:rsidR="001322F2" w:rsidRPr="001322F2">
        <w:rPr>
          <w:rFonts w:ascii="Times New Roman" w:hAnsi="Times New Roman" w:cs="Times New Roman"/>
        </w:rPr>
        <w:t>гидроксида</w:t>
      </w:r>
      <w:proofErr w:type="spellEnd"/>
      <w:r w:rsidR="001322F2" w:rsidRPr="001322F2">
        <w:rPr>
          <w:rFonts w:ascii="Times New Roman" w:hAnsi="Times New Roman" w:cs="Times New Roman"/>
        </w:rPr>
        <w:t xml:space="preserve"> алюминия, </w:t>
      </w:r>
      <w:proofErr w:type="spellStart"/>
      <w:r w:rsidR="001322F2" w:rsidRPr="001322F2">
        <w:rPr>
          <w:rFonts w:ascii="Times New Roman" w:hAnsi="Times New Roman" w:cs="Times New Roman"/>
        </w:rPr>
        <w:t>гидроксокомплекса</w:t>
      </w:r>
      <w:proofErr w:type="spellEnd"/>
      <w:r w:rsidR="001322F2" w:rsidRPr="001322F2">
        <w:rPr>
          <w:rFonts w:ascii="Times New Roman" w:hAnsi="Times New Roman" w:cs="Times New Roman"/>
        </w:rPr>
        <w:t xml:space="preserve"> алюминия.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 xml:space="preserve">Общая характеристика </w:t>
      </w:r>
      <w:r>
        <w:rPr>
          <w:rFonts w:ascii="Times New Roman" w:hAnsi="Times New Roman" w:cs="Times New Roman"/>
        </w:rPr>
        <w:t xml:space="preserve">металлов побочных </w:t>
      </w:r>
      <w:r w:rsidR="001322F2" w:rsidRPr="001322F2">
        <w:rPr>
          <w:rFonts w:ascii="Times New Roman" w:hAnsi="Times New Roman" w:cs="Times New Roman"/>
        </w:rPr>
        <w:t xml:space="preserve"> подгрупп (В-групп) Периодической системы химических элементов.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1322F2" w:rsidRPr="001322F2">
        <w:rPr>
          <w:rFonts w:ascii="Times New Roman" w:hAnsi="Times New Roman" w:cs="Times New Roman"/>
        </w:rPr>
        <w:t xml:space="preserve">Физические и химические свойства хрома и соединения его. Оксиды и </w:t>
      </w:r>
      <w:proofErr w:type="spellStart"/>
      <w:r w:rsidR="001322F2" w:rsidRPr="001322F2">
        <w:rPr>
          <w:rFonts w:ascii="Times New Roman" w:hAnsi="Times New Roman" w:cs="Times New Roman"/>
        </w:rPr>
        <w:t>гидроксиды</w:t>
      </w:r>
      <w:proofErr w:type="spellEnd"/>
      <w:r w:rsidR="001322F2" w:rsidRPr="001322F2">
        <w:rPr>
          <w:rFonts w:ascii="Times New Roman" w:hAnsi="Times New Roman" w:cs="Times New Roman"/>
        </w:rPr>
        <w:t xml:space="preserve"> хрома(II), хрома(III) и хрома(VI). Хроматы и дихроматы, их окислительные свойства. Получение и применение хрома.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Физические и химические свойства марганца и его соединений. Важнейшие соединения марганца(II), марганца(IV), марганца(VI) и марганца(VII). Перманганат калия, его окислительные свойства.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 xml:space="preserve">Физические и химические свойства железа и его соединений. Оксиды, </w:t>
      </w:r>
      <w:proofErr w:type="spellStart"/>
      <w:r w:rsidR="001322F2" w:rsidRPr="001322F2">
        <w:rPr>
          <w:rFonts w:ascii="Times New Roman" w:hAnsi="Times New Roman" w:cs="Times New Roman"/>
        </w:rPr>
        <w:t>гидроксиды</w:t>
      </w:r>
      <w:proofErr w:type="spellEnd"/>
      <w:r w:rsidR="001322F2" w:rsidRPr="001322F2">
        <w:rPr>
          <w:rFonts w:ascii="Times New Roman" w:hAnsi="Times New Roman" w:cs="Times New Roman"/>
        </w:rPr>
        <w:t xml:space="preserve"> и соли железа(II) и железа(III). Получение и применение железа и его сплавов.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Физические и химические свойства меди и ее соединений. Получение и применение меди и ее соединений.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Цинк: получение, физические и химические свойства. </w:t>
      </w:r>
      <w:proofErr w:type="spellStart"/>
      <w:r w:rsidR="001322F2" w:rsidRPr="001322F2">
        <w:rPr>
          <w:rFonts w:ascii="Times New Roman" w:hAnsi="Times New Roman" w:cs="Times New Roman"/>
        </w:rPr>
        <w:t>Амфотерные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свойства оксида и </w:t>
      </w:r>
      <w:proofErr w:type="spellStart"/>
      <w:r w:rsidR="001322F2" w:rsidRPr="001322F2">
        <w:rPr>
          <w:rFonts w:ascii="Times New Roman" w:hAnsi="Times New Roman" w:cs="Times New Roman"/>
        </w:rPr>
        <w:t>гидроксида</w:t>
      </w:r>
      <w:proofErr w:type="spellEnd"/>
      <w:r w:rsidR="001322F2" w:rsidRPr="001322F2">
        <w:rPr>
          <w:rFonts w:ascii="Times New Roman" w:hAnsi="Times New Roman" w:cs="Times New Roman"/>
        </w:rPr>
        <w:t xml:space="preserve"> цинка, </w:t>
      </w:r>
      <w:proofErr w:type="spellStart"/>
      <w:r w:rsidR="001322F2" w:rsidRPr="001322F2">
        <w:rPr>
          <w:rFonts w:ascii="Times New Roman" w:hAnsi="Times New Roman" w:cs="Times New Roman"/>
        </w:rPr>
        <w:t>гидроксокомплексы</w:t>
      </w:r>
      <w:proofErr w:type="spellEnd"/>
      <w:r w:rsidR="001322F2" w:rsidRPr="001322F2">
        <w:rPr>
          <w:rFonts w:ascii="Times New Roman" w:hAnsi="Times New Roman" w:cs="Times New Roman"/>
        </w:rPr>
        <w:t xml:space="preserve"> цинка. Применение цинка и его соединений.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1322F2" w:rsidRPr="001322F2">
        <w:rPr>
          <w:rFonts w:ascii="Times New Roman" w:hAnsi="Times New Roman" w:cs="Times New Roman"/>
          <w:u w:val="single"/>
        </w:rPr>
        <w:t>Экспериментальные методы изучения образования и их превращения:</w:t>
      </w:r>
      <w:r w:rsidR="001322F2" w:rsidRPr="001322F2">
        <w:rPr>
          <w:rFonts w:ascii="Times New Roman" w:hAnsi="Times New Roman" w:cs="Times New Roman"/>
        </w:rPr>
        <w:t xml:space="preserve"> 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катионы и катионы металлов, взаимодействие </w:t>
      </w:r>
      <w:proofErr w:type="spellStart"/>
      <w:r w:rsidR="001322F2" w:rsidRPr="001322F2">
        <w:rPr>
          <w:rFonts w:ascii="Times New Roman" w:hAnsi="Times New Roman" w:cs="Times New Roman"/>
        </w:rPr>
        <w:t>гидроксидов</w:t>
      </w:r>
      <w:proofErr w:type="spellEnd"/>
      <w:r w:rsidR="001322F2" w:rsidRPr="001322F2">
        <w:rPr>
          <w:rFonts w:ascii="Times New Roman" w:hAnsi="Times New Roman" w:cs="Times New Roman"/>
        </w:rPr>
        <w:t xml:space="preserve"> алюминия и цинка с растворами кислот и щелочей</w:t>
      </w:r>
      <w:proofErr w:type="gramEnd"/>
      <w:r w:rsidR="001322F2" w:rsidRPr="001322F2">
        <w:rPr>
          <w:rFonts w:ascii="Times New Roman" w:hAnsi="Times New Roman" w:cs="Times New Roman"/>
        </w:rPr>
        <w:t xml:space="preserve">, решение экспериментальных задач по темам «Галогены», «Сера и ее соединения», «Азот и </w:t>
      </w:r>
      <w:proofErr w:type="gramStart"/>
      <w:r w:rsidR="001322F2" w:rsidRPr="001322F2">
        <w:rPr>
          <w:rFonts w:ascii="Times New Roman" w:hAnsi="Times New Roman" w:cs="Times New Roman"/>
        </w:rPr>
        <w:t>фосфор</w:t>
      </w:r>
      <w:proofErr w:type="gramEnd"/>
      <w:r w:rsidR="001322F2" w:rsidRPr="001322F2">
        <w:rPr>
          <w:rFonts w:ascii="Times New Roman" w:hAnsi="Times New Roman" w:cs="Times New Roman"/>
        </w:rPr>
        <w:t xml:space="preserve"> и их соединения». », «Металлы главных подгрупп», «Металлы побочных подгрупп».</w:t>
      </w:r>
    </w:p>
    <w:p w:rsidR="00F4498F" w:rsidRPr="001322F2" w:rsidRDefault="00F4498F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1322F2" w:rsidRPr="001322F2" w:rsidRDefault="001322F2" w:rsidP="001322F2">
      <w:pPr>
        <w:pStyle w:val="a5"/>
        <w:rPr>
          <w:rFonts w:ascii="Times New Roman" w:hAnsi="Times New Roman" w:cs="Times New Roman"/>
          <w:sz w:val="19"/>
          <w:szCs w:val="19"/>
        </w:rPr>
      </w:pPr>
      <w:r w:rsidRPr="001322F2">
        <w:rPr>
          <w:rStyle w:val="a4"/>
          <w:rFonts w:ascii="Times New Roman" w:hAnsi="Times New Roman" w:cs="Times New Roman"/>
        </w:rPr>
        <w:t>Химия и жизнь.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 xml:space="preserve">Роль химии в </w:t>
      </w:r>
      <w:r w:rsidR="00F4498F">
        <w:rPr>
          <w:rFonts w:ascii="Times New Roman" w:hAnsi="Times New Roman" w:cs="Times New Roman"/>
        </w:rPr>
        <w:t>жизни общества</w:t>
      </w:r>
      <w:r w:rsidRPr="001322F2">
        <w:rPr>
          <w:rFonts w:ascii="Times New Roman" w:hAnsi="Times New Roman" w:cs="Times New Roman"/>
        </w:rPr>
        <w:t xml:space="preserve">. Понятие о научных методах познания и методологии научного </w:t>
      </w:r>
      <w:r w:rsidR="00F4498F">
        <w:rPr>
          <w:rFonts w:ascii="Times New Roman" w:hAnsi="Times New Roman" w:cs="Times New Roman"/>
        </w:rPr>
        <w:t xml:space="preserve"> и</w:t>
      </w:r>
      <w:r w:rsidRPr="001322F2">
        <w:rPr>
          <w:rFonts w:ascii="Times New Roman" w:hAnsi="Times New Roman" w:cs="Times New Roman"/>
        </w:rPr>
        <w:t xml:space="preserve">сследования. Научные выводы организации химического производства. Промышленные </w:t>
      </w:r>
      <w:r w:rsidR="00F4498F">
        <w:rPr>
          <w:rFonts w:ascii="Times New Roman" w:hAnsi="Times New Roman" w:cs="Times New Roman"/>
        </w:rPr>
        <w:t xml:space="preserve">способы получения </w:t>
      </w:r>
      <w:r w:rsidRPr="001322F2">
        <w:rPr>
          <w:rFonts w:ascii="Times New Roman" w:hAnsi="Times New Roman" w:cs="Times New Roman"/>
        </w:rPr>
        <w:t xml:space="preserve"> (на </w:t>
      </w:r>
      <w:r w:rsidR="00F4498F">
        <w:rPr>
          <w:rFonts w:ascii="Times New Roman" w:hAnsi="Times New Roman" w:cs="Times New Roman"/>
        </w:rPr>
        <w:t>примере</w:t>
      </w:r>
      <w:r w:rsidRPr="001322F2">
        <w:rPr>
          <w:rFonts w:ascii="Times New Roman" w:hAnsi="Times New Roman" w:cs="Times New Roman"/>
        </w:rPr>
        <w:t xml:space="preserve"> производства аммиака, серной кислоты, метанола). </w:t>
      </w:r>
      <w:proofErr w:type="gramStart"/>
      <w:r w:rsidRPr="001322F2">
        <w:rPr>
          <w:rFonts w:ascii="Times New Roman" w:hAnsi="Times New Roman" w:cs="Times New Roman"/>
        </w:rPr>
        <w:t>Промышленные</w:t>
      </w:r>
      <w:proofErr w:type="gramEnd"/>
      <w:r w:rsidRPr="001322F2">
        <w:rPr>
          <w:rFonts w:ascii="Times New Roman" w:hAnsi="Times New Roman" w:cs="Times New Roman"/>
        </w:rPr>
        <w:t xml:space="preserve"> </w:t>
      </w:r>
      <w:r w:rsidR="00F4498F">
        <w:rPr>
          <w:rFonts w:ascii="Times New Roman" w:hAnsi="Times New Roman" w:cs="Times New Roman"/>
        </w:rPr>
        <w:t>применение</w:t>
      </w:r>
      <w:r w:rsidRPr="001322F2">
        <w:rPr>
          <w:rFonts w:ascii="Times New Roman" w:hAnsi="Times New Roman" w:cs="Times New Roman"/>
        </w:rPr>
        <w:t xml:space="preserve"> металлов и сплавов. Химическое загрязнение окружающей среды и его последствия. Роль химии в обратной безопасности. 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Химия и здоровье человека. Лекарственные средства. Правила использования лекарственных препаратов. Роль химии в развитии.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r w:rsidR="001322F2" w:rsidRPr="001322F2">
        <w:rPr>
          <w:rFonts w:ascii="Times New Roman" w:hAnsi="Times New Roman" w:cs="Times New Roman"/>
        </w:rPr>
        <w:t>Химия пищи: основные компоненты, пищевые добавки. Роль химии в плодах безопасности.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 w:rsidRPr="001322F2">
        <w:rPr>
          <w:rFonts w:ascii="Times New Roman" w:hAnsi="Times New Roman" w:cs="Times New Roman"/>
        </w:rPr>
        <w:t>Косметические и парфюмерные средства. Бытовая химия. Правила безопасного использования препаратов бытовой химии в повседневной жизни.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 </w:t>
      </w:r>
      <w:r w:rsidR="001322F2" w:rsidRPr="001322F2">
        <w:rPr>
          <w:rFonts w:ascii="Times New Roman" w:hAnsi="Times New Roman" w:cs="Times New Roman"/>
        </w:rPr>
        <w:t>Химия в строительстве: фасадные строительные материалы (цемент, бетон).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Химия в сельском хозяйстве. Органические и минеральные удобрения.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1322F2" w:rsidRPr="001322F2">
        <w:rPr>
          <w:rFonts w:ascii="Times New Roman" w:hAnsi="Times New Roman" w:cs="Times New Roman"/>
        </w:rPr>
        <w:t>Современные конструкционные материалы, краски, стекло, керамика. Материалы для</w:t>
      </w:r>
      <w:r>
        <w:rPr>
          <w:rFonts w:ascii="Times New Roman" w:hAnsi="Times New Roman" w:cs="Times New Roman"/>
        </w:rPr>
        <w:t xml:space="preserve"> э</w:t>
      </w:r>
      <w:r w:rsidR="001322F2" w:rsidRPr="001322F2">
        <w:rPr>
          <w:rFonts w:ascii="Times New Roman" w:hAnsi="Times New Roman" w:cs="Times New Roman"/>
        </w:rPr>
        <w:t>лектроники</w:t>
      </w:r>
      <w:proofErr w:type="gramStart"/>
      <w:r w:rsidR="001322F2" w:rsidRPr="001322F2">
        <w:rPr>
          <w:rFonts w:ascii="Times New Roman" w:hAnsi="Times New Roman" w:cs="Times New Roman"/>
        </w:rPr>
        <w:t> .</w:t>
      </w:r>
      <w:proofErr w:type="gramEnd"/>
      <w:r w:rsidR="001322F2" w:rsidRPr="001322F2">
        <w:rPr>
          <w:rFonts w:ascii="Times New Roman" w:hAnsi="Times New Roman" w:cs="Times New Roman"/>
        </w:rPr>
        <w:t> </w:t>
      </w:r>
      <w:proofErr w:type="spellStart"/>
      <w:r w:rsidR="001322F2" w:rsidRPr="001322F2">
        <w:rPr>
          <w:rFonts w:ascii="Times New Roman" w:hAnsi="Times New Roman" w:cs="Times New Roman"/>
        </w:rPr>
        <w:t>Нанотехнологии</w:t>
      </w:r>
      <w:proofErr w:type="spellEnd"/>
      <w:r w:rsidR="001322F2" w:rsidRPr="001322F2">
        <w:rPr>
          <w:rFonts w:ascii="Times New Roman" w:hAnsi="Times New Roman" w:cs="Times New Roman"/>
        </w:rPr>
        <w:t> 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u w:val="single"/>
        </w:rPr>
        <w:t xml:space="preserve">    </w:t>
      </w:r>
      <w:r w:rsidR="001322F2" w:rsidRPr="001322F2">
        <w:rPr>
          <w:rFonts w:ascii="Times New Roman" w:hAnsi="Times New Roman" w:cs="Times New Roman"/>
          <w:u w:val="single"/>
        </w:rPr>
        <w:t>Расчетные задачи.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</w:rPr>
        <w:t>Ра</w:t>
      </w:r>
      <w:r w:rsidR="001322F2" w:rsidRPr="001322F2">
        <w:rPr>
          <w:rFonts w:ascii="Times New Roman" w:hAnsi="Times New Roman" w:cs="Times New Roman"/>
        </w:rPr>
        <w:t>счеты: массы вещества или вещества, потребляемого в зависимости от количества веществ, массы или количества веществ, влияющих на реакцию, массы (объёма, количества веществ) продуктов реакции, если одно из веществ имеет количество веществ, массы (объёма, количества веществ) продукта, если</w:t>
      </w:r>
      <w:r w:rsidR="001322F2" w:rsidRPr="001322F2">
        <w:rPr>
          <w:rFonts w:ascii="Times New Roman" w:hAnsi="Times New Roman" w:cs="Times New Roman"/>
        </w:rPr>
        <w:br/>
        <w:t>реакция одно из обнаруженных дано в виде концентрации с необходимой массой долей растворенного вещества, максимальной доли и молярной концентрации вещества в растворе, доли</w:t>
      </w:r>
      <w:proofErr w:type="gramEnd"/>
      <w:r w:rsidR="001322F2" w:rsidRPr="001322F2">
        <w:rPr>
          <w:rFonts w:ascii="Times New Roman" w:hAnsi="Times New Roman" w:cs="Times New Roman"/>
        </w:rPr>
        <w:t xml:space="preserve"> выхода продукта реакции от теории возможного.</w:t>
      </w:r>
    </w:p>
    <w:p w:rsidR="001322F2" w:rsidRPr="001322F2" w:rsidRDefault="001322F2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322F2">
        <w:rPr>
          <w:rFonts w:ascii="Times New Roman" w:hAnsi="Times New Roman" w:cs="Times New Roman"/>
          <w:u w:val="single"/>
        </w:rPr>
        <w:lastRenderedPageBreak/>
        <w:t>Межпредметные</w:t>
      </w:r>
      <w:proofErr w:type="spellEnd"/>
      <w:r w:rsidRPr="001322F2">
        <w:rPr>
          <w:rFonts w:ascii="Times New Roman" w:hAnsi="Times New Roman" w:cs="Times New Roman"/>
          <w:u w:val="single"/>
        </w:rPr>
        <w:t xml:space="preserve"> связи.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</w:t>
      </w:r>
      <w:r w:rsidR="001322F2" w:rsidRPr="001322F2">
        <w:rPr>
          <w:rFonts w:ascii="Times New Roman" w:hAnsi="Times New Roman" w:cs="Times New Roman"/>
        </w:rPr>
        <w:t xml:space="preserve">Реализация </w:t>
      </w:r>
      <w:proofErr w:type="spellStart"/>
      <w:r w:rsidR="001322F2" w:rsidRPr="001322F2">
        <w:rPr>
          <w:rFonts w:ascii="Times New Roman" w:hAnsi="Times New Roman" w:cs="Times New Roman"/>
        </w:rPr>
        <w:t>межпредметных</w:t>
      </w:r>
      <w:proofErr w:type="spellEnd"/>
      <w:r w:rsidR="001322F2" w:rsidRPr="001322F2">
        <w:rPr>
          <w:rFonts w:ascii="Times New Roman" w:hAnsi="Times New Roman" w:cs="Times New Roman"/>
        </w:rPr>
        <w:t xml:space="preserve"> связей при изучении общей и неорганической химии в 11 опыте осуществлялась за счет использования как </w:t>
      </w:r>
      <w:proofErr w:type="spellStart"/>
      <w:proofErr w:type="gramStart"/>
      <w:r w:rsidR="001322F2" w:rsidRPr="001322F2"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 w:rsidR="001322F2" w:rsidRPr="001322F2">
        <w:rPr>
          <w:rFonts w:ascii="Times New Roman" w:hAnsi="Times New Roman" w:cs="Times New Roman"/>
        </w:rPr>
        <w:t xml:space="preserve"> понятий, так и понятий, применяемых в редких случаях </w:t>
      </w:r>
      <w:proofErr w:type="spellStart"/>
      <w:r w:rsidR="001322F2" w:rsidRPr="001322F2">
        <w:rPr>
          <w:rFonts w:ascii="Times New Roman" w:hAnsi="Times New Roman" w:cs="Times New Roman"/>
        </w:rPr>
        <w:t>естественно-научного</w:t>
      </w:r>
      <w:proofErr w:type="spellEnd"/>
      <w:r w:rsidR="001322F2" w:rsidRPr="001322F2">
        <w:rPr>
          <w:rFonts w:ascii="Times New Roman" w:hAnsi="Times New Roman" w:cs="Times New Roman"/>
        </w:rPr>
        <w:t xml:space="preserve"> цикла.</w:t>
      </w:r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1322F2" w:rsidRPr="001322F2">
        <w:rPr>
          <w:rFonts w:ascii="Times New Roman" w:hAnsi="Times New Roman" w:cs="Times New Roman"/>
        </w:rPr>
        <w:t xml:space="preserve">Общие </w:t>
      </w:r>
      <w:proofErr w:type="spellStart"/>
      <w:r w:rsidR="001322F2" w:rsidRPr="001322F2">
        <w:rPr>
          <w:rFonts w:ascii="Times New Roman" w:hAnsi="Times New Roman" w:cs="Times New Roman"/>
        </w:rPr>
        <w:t>естественно-научные</w:t>
      </w:r>
      <w:proofErr w:type="spellEnd"/>
      <w:r w:rsidR="001322F2" w:rsidRPr="001322F2">
        <w:rPr>
          <w:rFonts w:ascii="Times New Roman" w:hAnsi="Times New Roman" w:cs="Times New Roman"/>
        </w:rPr>
        <w:t xml:space="preserve"> понятия: явление, научный факт, предположение,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1322F2" w:rsidRPr="001322F2">
        <w:rPr>
          <w:rFonts w:ascii="Times New Roman" w:hAnsi="Times New Roman" w:cs="Times New Roman"/>
        </w:rPr>
        <w:t>Физи</w:t>
      </w:r>
      <w:r>
        <w:rPr>
          <w:rFonts w:ascii="Times New Roman" w:hAnsi="Times New Roman" w:cs="Times New Roman"/>
        </w:rPr>
        <w:t>ка</w:t>
      </w:r>
      <w:r w:rsidR="001322F2" w:rsidRPr="001322F2">
        <w:rPr>
          <w:rFonts w:ascii="Times New Roman" w:hAnsi="Times New Roman" w:cs="Times New Roman"/>
        </w:rPr>
        <w:t>: материя, микро, макромир, атом, электрон, электрон, протон, нейтрон, ион, изотопы, радиоактивность, молекула, энергетический уровень, вещество, тело, объем, агрегатное состояние вещества, чистый газ, физические величины, единицы измерения, скорость, энергия, масса.</w:t>
      </w:r>
      <w:proofErr w:type="gramEnd"/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1322F2" w:rsidRPr="001322F2">
        <w:rPr>
          <w:rFonts w:ascii="Times New Roman" w:hAnsi="Times New Roman" w:cs="Times New Roman"/>
        </w:rPr>
        <w:t>Биология: состав, орган, экосистема, биосфера, потенциально, макро- и микроэлементы, углеводы, жиры, углеводы, нуклеиновые кислоты, ферменты, гормоны, круговорот и поток энергии в экосистемах.</w:t>
      </w:r>
      <w:proofErr w:type="gramEnd"/>
    </w:p>
    <w:p w:rsidR="001322F2" w:rsidRPr="001322F2" w:rsidRDefault="00F4498F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1322F2" w:rsidRPr="001322F2">
        <w:rPr>
          <w:rFonts w:ascii="Times New Roman" w:hAnsi="Times New Roman" w:cs="Times New Roman"/>
          <w:color w:val="000000"/>
        </w:rPr>
        <w:t>География: минералы, горные породы, полезные ископаемые, топливо, ресурсы.</w:t>
      </w:r>
    </w:p>
    <w:p w:rsidR="001322F2" w:rsidRDefault="00F4498F" w:rsidP="00F4498F">
      <w:pPr>
        <w:pStyle w:val="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="001322F2" w:rsidRPr="001322F2">
        <w:rPr>
          <w:rFonts w:ascii="Times New Roman" w:hAnsi="Times New Roman" w:cs="Times New Roman"/>
          <w:color w:val="000000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конструкционных материалов, производство электронной промышленности, </w:t>
      </w:r>
      <w:proofErr w:type="spellStart"/>
      <w:r w:rsidR="001322F2" w:rsidRPr="001322F2">
        <w:rPr>
          <w:rFonts w:ascii="Times New Roman" w:hAnsi="Times New Roman" w:cs="Times New Roman"/>
          <w:color w:val="000000"/>
        </w:rPr>
        <w:t>нанотехнологии</w:t>
      </w:r>
      <w:proofErr w:type="spellEnd"/>
      <w:r w:rsidR="001322F2" w:rsidRPr="001322F2">
        <w:rPr>
          <w:rFonts w:ascii="Times New Roman" w:hAnsi="Times New Roman" w:cs="Times New Roman"/>
          <w:color w:val="000000"/>
        </w:rPr>
        <w:t>.</w:t>
      </w:r>
      <w:proofErr w:type="gramEnd"/>
    </w:p>
    <w:p w:rsidR="006A25D6" w:rsidRPr="001322F2" w:rsidRDefault="006A25D6" w:rsidP="00F4498F">
      <w:pPr>
        <w:pStyle w:val="a5"/>
        <w:jc w:val="both"/>
        <w:rPr>
          <w:rFonts w:ascii="Times New Roman" w:hAnsi="Times New Roman" w:cs="Times New Roman"/>
          <w:sz w:val="19"/>
          <w:szCs w:val="19"/>
        </w:rPr>
      </w:pPr>
    </w:p>
    <w:p w:rsidR="00F4498F" w:rsidRDefault="00F4498F" w:rsidP="00465676">
      <w:pPr>
        <w:pStyle w:val="a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ПЛАНИРУЕМЫЕ РЕЗУЛЬТАТЫ ОСВОЕНИЯ ПРОГРАММЫ ПО ХИМИИ НА УГЛУБЛЕННОМ УРОВНЕ СРЕДНЕГО ОБЩЕГО ОБРАЗОВАНИЯ</w:t>
      </w:r>
    </w:p>
    <w:p w:rsidR="00465676" w:rsidRDefault="00F4498F" w:rsidP="00465676">
      <w:pPr>
        <w:pStyle w:val="a3"/>
        <w:jc w:val="both"/>
        <w:rPr>
          <w:rStyle w:val="a4"/>
          <w:color w:val="333333"/>
          <w:sz w:val="22"/>
          <w:szCs w:val="22"/>
        </w:rPr>
      </w:pPr>
      <w:r>
        <w:rPr>
          <w:rStyle w:val="a4"/>
          <w:color w:val="333333"/>
          <w:sz w:val="22"/>
          <w:szCs w:val="22"/>
        </w:rPr>
        <w:t>ЛИЧНОСТНЫЕ РЕЗУЛЬТАТЫ​</w:t>
      </w:r>
    </w:p>
    <w:p w:rsidR="00F4498F" w:rsidRDefault="00F4498F" w:rsidP="00465676">
      <w:pPr>
        <w:pStyle w:val="a3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В рамках </w:t>
      </w:r>
      <w:proofErr w:type="spellStart"/>
      <w:r>
        <w:rPr>
          <w:sz w:val="22"/>
          <w:szCs w:val="22"/>
        </w:rPr>
        <w:t>системно-деятельностного</w:t>
      </w:r>
      <w:proofErr w:type="spellEnd"/>
      <w:r>
        <w:rPr>
          <w:sz w:val="22"/>
          <w:szCs w:val="22"/>
        </w:rPr>
        <w:t xml:space="preserve"> подхода в отношении личностных результатов освоения предметов «Химия» на уровне среднего соответствия общего образования выделены охваты: готовность к саморазвитию, самостоятельности и самоопределению; наличие мотивации к обучению; готовность и готовность обучаться принятию в обществе и нормам поведения; правосознание, экологическая культура; способности ставить цели и строить жизненные планы.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Личностные результаты освоения предмета «Химия» отражают </w:t>
      </w: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4498F" w:rsidRDefault="00F4498F" w:rsidP="00F4498F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 xml:space="preserve">Личностные результаты освоения предмета «Химия» отражают </w:t>
      </w:r>
      <w:proofErr w:type="spellStart"/>
      <w:r>
        <w:rPr>
          <w:color w:val="333333"/>
          <w:sz w:val="22"/>
          <w:szCs w:val="22"/>
        </w:rPr>
        <w:t>сформированность</w:t>
      </w:r>
      <w:proofErr w:type="spellEnd"/>
      <w:r>
        <w:rPr>
          <w:color w:val="333333"/>
          <w:sz w:val="22"/>
          <w:szCs w:val="22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</w:t>
      </w:r>
    </w:p>
    <w:p w:rsidR="00F4498F" w:rsidRDefault="00F4498F" w:rsidP="00F4498F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 xml:space="preserve">1) </w:t>
      </w:r>
      <w:r w:rsidR="00DB444D">
        <w:rPr>
          <w:rStyle w:val="a4"/>
          <w:color w:val="333333"/>
          <w:sz w:val="22"/>
          <w:szCs w:val="22"/>
        </w:rPr>
        <w:t xml:space="preserve">правовое </w:t>
      </w:r>
      <w:r>
        <w:rPr>
          <w:rStyle w:val="a4"/>
          <w:color w:val="333333"/>
          <w:sz w:val="22"/>
          <w:szCs w:val="22"/>
        </w:rPr>
        <w:t xml:space="preserve"> воспитание</w:t>
      </w:r>
      <w:r w:rsidR="00DB444D">
        <w:rPr>
          <w:color w:val="333333"/>
          <w:sz w:val="22"/>
          <w:szCs w:val="22"/>
        </w:rPr>
        <w:t>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осознания обучающихся своих конституционных прав и всегда, привыкших к закону и правопорядку;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представления о социальных нормах и правилах межличностных отношений в коллективе;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готовность к совместной деятельности по развитию научных исследований, исследований и познавательных задач, выполнение экспериментов в Европе;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способности воспринимать и принимать мотивы, намерения, логику и аргументы других при анализе различных видов учебной деятельности;</w:t>
      </w:r>
    </w:p>
    <w:p w:rsidR="00F4498F" w:rsidRDefault="00F4498F" w:rsidP="00F449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2) патриотического воспитания: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ценностного отношения к постижению и научному наследованию отечественной химии;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приводит к развитию творчества в области науки и практического применения химии, осознания того, что данные науки есть результаты длительных исследований, кропотливых экспериментальных, регулярных трудовых поисков и практик;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интерес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4498F" w:rsidRDefault="00F4498F" w:rsidP="00F449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3) духовно-нравственного воспитания: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lastRenderedPageBreak/>
        <w:t>морального сознания, этического поведения;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способность оценивать ситуации, принимать с химическими явлениями, и принимать осознанные решения, ориентируясь на морально-нравственные нормы и ценности;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оценка оценки собственного поведения и поведения своих товарищей с позициями моральных и правовых норм и с учётом осознания последствий поступков;</w:t>
      </w:r>
    </w:p>
    <w:p w:rsidR="00F4498F" w:rsidRDefault="00F4498F" w:rsidP="00F449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4) формирование культуры здоровья: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охват окружающей среды и безопасного образа жизни, необходимость ответственного отношения к естественной жизни и психическому здоровью;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выявление правил безопасного обращения с обращениями в быту, повседневной жизни, в трудовой деятельности;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понимание ценности правильного и коллективного безопасного поведения в отношении опасных для здоровья и жизни людей;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осознания последствий и неприятия вредных привычек (употребления алкоголя, наркотиков, курения);</w:t>
      </w:r>
    </w:p>
    <w:p w:rsidR="00F4498F" w:rsidRDefault="00F4498F" w:rsidP="00F449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5) трудового воспитания:</w:t>
      </w:r>
    </w:p>
    <w:p w:rsidR="006A25D6" w:rsidRDefault="00F4498F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коммуникативной компетентности в учебно-исследовательской деятельности, общественно полезной,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креативной</w:t>
      </w:r>
      <w:proofErr w:type="spellEnd"/>
      <w:r>
        <w:rPr>
          <w:sz w:val="22"/>
          <w:szCs w:val="22"/>
        </w:rPr>
        <w:t xml:space="preserve"> и других видах деятельности;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интерес к практическому применению профессий применимых способов, в том числе на основе применения предметных знаний по химии;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люди к труду, люди труда и результаты трудовой деятельности;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готовность к осознанному выбору индивидуальной траектории образования, будущей профессии и возможности реализации жизненных планов с учётом личностных интересов, способности к химии, интересам и интересам общества;</w:t>
      </w:r>
    </w:p>
    <w:p w:rsidR="00F4498F" w:rsidRDefault="00F4498F" w:rsidP="00F449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6) экологического воспитания: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экологически </w:t>
      </w:r>
      <w:proofErr w:type="spellStart"/>
      <w:proofErr w:type="gramStart"/>
      <w:r>
        <w:rPr>
          <w:sz w:val="22"/>
          <w:szCs w:val="22"/>
        </w:rPr>
        <w:t>экологически</w:t>
      </w:r>
      <w:proofErr w:type="spellEnd"/>
      <w:proofErr w:type="gramEnd"/>
      <w:r>
        <w:rPr>
          <w:sz w:val="22"/>
          <w:szCs w:val="22"/>
        </w:rPr>
        <w:t xml:space="preserve"> безопасные отношения к природе как источнику управления жизнью на Земле;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охват глобального характера экологических проблем, исследование экономических процессов состояния природной и социальной среды;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осознания полезности использования химии для решения вопросов естественного природопользования;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непринятия мер, связанных с окружающей природной средой;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наличие развитого экологического мышления, экологической направленности, опыта деятельности экологической направленности, проявляющегося стремлением к чувству познавательной, коммуникативной и социальной практики, склонности и проявления активно наблюдаемой культуры идеологии </w:t>
      </w:r>
      <w:proofErr w:type="spellStart"/>
      <w:r>
        <w:rPr>
          <w:sz w:val="22"/>
          <w:szCs w:val="22"/>
        </w:rPr>
        <w:t>хемофобии</w:t>
      </w:r>
      <w:proofErr w:type="spellEnd"/>
      <w:r>
        <w:rPr>
          <w:sz w:val="22"/>
          <w:szCs w:val="22"/>
        </w:rPr>
        <w:t>;</w:t>
      </w:r>
    </w:p>
    <w:p w:rsidR="00F4498F" w:rsidRDefault="00F4498F" w:rsidP="00F4498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7) ценности научного познания: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мировоззрения, достойного высокого уровня развития науки и карьеры;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gramStart"/>
      <w:r>
        <w:rPr>
          <w:sz w:val="22"/>
          <w:szCs w:val="22"/>
        </w:rPr>
        <w:lastRenderedPageBreak/>
        <w:t>охвата специфики науки как науки, осознания ее роли в естественного научного мышления, установления целостного представления об окружающем мире как о единстве природы и человека, в познании природных явлений и решении проблем собрания совокупности;</w:t>
      </w:r>
      <w:proofErr w:type="gramEnd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 решении экологических проблем глобального развития человечества – сырьевой, природной, природной и экологической безопасности, в развитии, сохранении условий благоприятной окружающей среды и окружающей среды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омфортной жизни каждого члена общества;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выявление научных фактов обнаружения, выявление в особых науках, способности использовать знания для анализа и естественного использования окружающего мира и вероятность их возникновения в отклонениях,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способности самостоятельно использовать химические жизненные знания для решения проблем у </w:t>
      </w:r>
      <w:proofErr w:type="spellStart"/>
      <w:r>
        <w:rPr>
          <w:sz w:val="22"/>
          <w:szCs w:val="22"/>
        </w:rPr>
        <w:t>малопризнанных</w:t>
      </w:r>
      <w:proofErr w:type="spellEnd"/>
      <w:r>
        <w:rPr>
          <w:sz w:val="22"/>
          <w:szCs w:val="22"/>
        </w:rPr>
        <w:t xml:space="preserve"> детей;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интерес к познанию, исследовательской деятельности;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готовность и способность к постоянному восстановлению и самообразованию, к активному получению новых знаний по химии в соответствии с жизненными признаками;</w:t>
      </w:r>
    </w:p>
    <w:p w:rsidR="00F4498F" w:rsidRDefault="00F4498F" w:rsidP="00465676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интерес к особенностям труда в различных сферах профессиональной деятельности.</w:t>
      </w:r>
      <w:r>
        <w:rPr>
          <w:color w:val="333333"/>
        </w:rPr>
        <w:br/>
      </w:r>
    </w:p>
    <w:p w:rsidR="00F4498F" w:rsidRDefault="00F4498F" w:rsidP="00F4498F">
      <w:pPr>
        <w:pStyle w:val="a3"/>
        <w:spacing w:before="0" w:after="0"/>
        <w:rPr>
          <w:color w:val="333333"/>
          <w:sz w:val="19"/>
          <w:szCs w:val="19"/>
        </w:rPr>
      </w:pPr>
      <w:r>
        <w:rPr>
          <w:rStyle w:val="a4"/>
          <w:color w:val="333333"/>
        </w:rPr>
        <w:t>МЕТАПРЕДМЕТНЫЕ РЕЗУЛЬТАТЫ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z w:val="22"/>
          <w:szCs w:val="22"/>
        </w:rPr>
        <w:t xml:space="preserve"> результаты освоения программ по химии на уровне среднего образования включают: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gramStart"/>
      <w:r>
        <w:rPr>
          <w:sz w:val="22"/>
          <w:szCs w:val="22"/>
        </w:rPr>
        <w:t>значимые для формирования мировоззрения обучающихся междисциплинарные (</w:t>
      </w:r>
      <w:proofErr w:type="spellStart"/>
      <w:r>
        <w:rPr>
          <w:sz w:val="22"/>
          <w:szCs w:val="22"/>
        </w:rPr>
        <w:t>межпредметные</w:t>
      </w:r>
      <w:proofErr w:type="spellEnd"/>
      <w:r>
        <w:rPr>
          <w:sz w:val="22"/>
          <w:szCs w:val="22"/>
        </w:rPr>
        <w:t>) общенаучные понятия, отражающие особенности картины мира и специфические методы познания, требующие изучения в особых науках теория, исследование, наблюдение, измерение, эксперимент и другие);</w:t>
      </w:r>
      <w:proofErr w:type="gramEnd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универсальные учебные действия (познавательные, коммуникативные, регулятивные), формирование формирования функциональной грамотности и социальной квалификации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обучающиеся используют освоенные междисциплинарные, мировоззренческие знания и универсальные учебные действия в познавательной и социальной практике</w:t>
      </w:r>
      <w:proofErr w:type="gramStart"/>
      <w:r>
        <w:rPr>
          <w:sz w:val="22"/>
          <w:szCs w:val="22"/>
        </w:rPr>
        <w:t> .</w:t>
      </w:r>
      <w:proofErr w:type="gramEnd"/>
    </w:p>
    <w:p w:rsidR="00F4498F" w:rsidRDefault="00F4498F" w:rsidP="00F4498F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color w:val="333333"/>
          <w:sz w:val="22"/>
          <w:szCs w:val="22"/>
        </w:rPr>
        <w:t>Метапредметные</w:t>
      </w:r>
      <w:proofErr w:type="spellEnd"/>
      <w:r>
        <w:rPr>
          <w:color w:val="333333"/>
          <w:sz w:val="22"/>
          <w:szCs w:val="22"/>
        </w:rPr>
        <w:t xml:space="preserve"> результаты отражения владения универсальными учебными познавательными, коммуникативными и регулятивными действиями.</w:t>
      </w:r>
    </w:p>
    <w:p w:rsidR="00F4498F" w:rsidRDefault="00F4498F" w:rsidP="00F4498F">
      <w:pPr>
        <w:pStyle w:val="a3"/>
        <w:spacing w:before="0" w:after="0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>Познавательные универсальные учебные действия</w:t>
      </w:r>
    </w:p>
    <w:p w:rsidR="00F4498F" w:rsidRDefault="00F4498F" w:rsidP="00F4498F">
      <w:pPr>
        <w:pStyle w:val="a3"/>
        <w:spacing w:before="0" w:after="0" w:afterAutospacing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color w:val="333333"/>
          <w:sz w:val="22"/>
          <w:szCs w:val="22"/>
        </w:rPr>
        <w:t>1) базовые побочные действия: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самостоятельно сформулировать и актуализировать проблему, настроить ее всесторонне;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определить цель деятельности, задавать параметры и критерии их достижения, соотносить результаты деятельности с поставленными целями;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при освоении знаний приемы логического мышления: выделяют характерные признаки понятий и проявляют их взаимосвязь, иногда используют понятия для объяснения редких фактов и приобретений;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является основанием и основанием для исключения из состава населения и населения;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следствием причинно-следственных связей между изучаемыми явлениями;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строить явления рассуждения (индуктивные, дедуктивные, по аналогии), выявлять наблюдения и противоречия в наблюдаемых явлениях, формулировать присутствие и присутствие;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lastRenderedPageBreak/>
        <w:t xml:space="preserve">применение в процессе познания используемых в химико-символических (символических) моделях, преобразовывать модельные представления – химический знак (символ) элемент, химическая формула, определение химических реакций – в исследованиях познавательных и практических задач, применение выявленных модельных представлений для выявления характерных признаков изучаемых явлений и </w:t>
      </w:r>
      <w:r w:rsidR="006A25D6">
        <w:rPr>
          <w:sz w:val="22"/>
          <w:szCs w:val="22"/>
        </w:rPr>
        <w:t>процессов.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2) базовые исследовательские действия: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владеть основами методов научного познания отравлений и химических реакций;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формула цели и задачи исследования, поставленные и самостоятельно сформулированные вопросы в качестве инструмента познания и основы для формирования концепции по правильности выдвигаемых суждений;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владеть навыками самостоятельного планирования и проведения ученических экспериментов;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приобретение опыта научной исследовательской и проектной деятельности, возможность проведения и готовность к самостоятельному поиску методов решения практических задач, применение различных методов познания.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3) работа с информацией: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ориентироваться в различных источниках информации (научно-популярная литература по химическому содержанию, справочные пособия, ресурсы Интернета), анализировать информацию о различных видах и формах представлений, оценивать ее наличие и непротиворечивость;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формулу расследования и применение различных методов при розыске и отборе информации, проходе через образовательные учреждения для решения проблем тяжелого типа;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приобретать опыт использования информационно-коммуникативных технологий и различных поисковых систем;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самостоятельно выбира</w:t>
      </w:r>
      <w:r w:rsidR="006A25D6">
        <w:rPr>
          <w:sz w:val="22"/>
          <w:szCs w:val="22"/>
        </w:rPr>
        <w:t>ть</w:t>
      </w:r>
      <w:r>
        <w:rPr>
          <w:sz w:val="22"/>
          <w:szCs w:val="22"/>
        </w:rPr>
        <w:t xml:space="preserve"> оптимальную форму представления информации (схемы, графики, диаграммы, таблицы, рисунки и другие);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использовать научный язык в качестве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 xml:space="preserve">и работе с химическими ссылками: применять </w:t>
      </w:r>
      <w:proofErr w:type="spellStart"/>
      <w:r>
        <w:rPr>
          <w:sz w:val="22"/>
          <w:szCs w:val="22"/>
        </w:rPr>
        <w:t>межпредметные</w:t>
      </w:r>
      <w:proofErr w:type="spellEnd"/>
      <w:r>
        <w:rPr>
          <w:sz w:val="22"/>
          <w:szCs w:val="22"/>
        </w:rPr>
        <w:t xml:space="preserve"> (физические и математические) знаки и символы, формулы, аббревиатуры, номенклатуру;</w:t>
      </w:r>
    </w:p>
    <w:p w:rsidR="00F4498F" w:rsidRDefault="00F4498F" w:rsidP="00F4498F">
      <w:pPr>
        <w:pStyle w:val="a3"/>
        <w:spacing w:before="0" w:after="0"/>
        <w:ind w:firstLine="567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использовать </w:t>
      </w:r>
      <w:proofErr w:type="spellStart"/>
      <w:r>
        <w:rPr>
          <w:sz w:val="22"/>
          <w:szCs w:val="22"/>
        </w:rPr>
        <w:t>знако-символические</w:t>
      </w:r>
      <w:proofErr w:type="spellEnd"/>
      <w:r>
        <w:rPr>
          <w:sz w:val="22"/>
          <w:szCs w:val="22"/>
        </w:rPr>
        <w:t xml:space="preserve"> средства наглядности.</w:t>
      </w:r>
    </w:p>
    <w:p w:rsidR="00DB444D" w:rsidRDefault="00F4498F" w:rsidP="00DB444D">
      <w:pPr>
        <w:pStyle w:val="a3"/>
        <w:spacing w:before="0" w:after="0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Коммуникативно-универсальные лечебные действия:</w:t>
      </w:r>
    </w:p>
    <w:p w:rsidR="00F4498F" w:rsidRDefault="00F4498F" w:rsidP="00DB444D">
      <w:pPr>
        <w:pStyle w:val="a3"/>
        <w:spacing w:before="0" w:after="0"/>
        <w:rPr>
          <w:color w:val="333333"/>
          <w:sz w:val="19"/>
          <w:szCs w:val="19"/>
        </w:rPr>
      </w:pPr>
      <w:r>
        <w:rPr>
          <w:sz w:val="22"/>
          <w:szCs w:val="22"/>
        </w:rPr>
        <w:t>задавать вопросы по существующей обсуждаемой теме в диалоге хода и/или обсуждения, высказывать идеи, формулировать свои предложения относительно выполнения предложенной задачи;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gramStart"/>
      <w:r>
        <w:rPr>
          <w:sz w:val="22"/>
          <w:szCs w:val="22"/>
        </w:rPr>
        <w:t>выступающего с презентацией результатов по познавательной деятельности, независимой или вычисляющей со сверстниками при выполнении химического эксперимента, практической работы по исследованию свойств, изучаемых в реализации, образовательного проекта, и формулировку результатов по результатам проведенных исследований, согласований позиций в ходе обсуждений и обсуждения обсуждений.</w:t>
      </w:r>
      <w:proofErr w:type="gramEnd"/>
    </w:p>
    <w:p w:rsidR="00F4498F" w:rsidRPr="00B21DD1" w:rsidRDefault="00F4498F" w:rsidP="00DB444D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proofErr w:type="spellStart"/>
      <w:r w:rsidRPr="00B21DD1">
        <w:rPr>
          <w:rStyle w:val="a4"/>
          <w:rFonts w:ascii="Times New Roman" w:hAnsi="Times New Roman" w:cs="Times New Roman"/>
        </w:rPr>
        <w:t>Регулятивно-универсальные</w:t>
      </w:r>
      <w:proofErr w:type="spellEnd"/>
      <w:r w:rsidRPr="00B21DD1">
        <w:rPr>
          <w:rStyle w:val="a4"/>
          <w:rFonts w:ascii="Times New Roman" w:hAnsi="Times New Roman" w:cs="Times New Roman"/>
        </w:rPr>
        <w:t xml:space="preserve"> лечебные действия:</w:t>
      </w:r>
    </w:p>
    <w:p w:rsidR="00F4498F" w:rsidRPr="00DB444D" w:rsidRDefault="00DB444D" w:rsidP="00DB444D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F4498F" w:rsidRPr="00DB444D">
        <w:rPr>
          <w:rFonts w:ascii="Times New Roman" w:hAnsi="Times New Roman" w:cs="Times New Roman"/>
        </w:rPr>
        <w:t>самостоятельно планировать и развивать свою познавательную активность, оценивать ее цели и задачи, контролировать и по мере необходимости корректировать предполагаемый алгоритм действий при выполнении исследований и исследовании задач, наиболее экспериментальный способ их решения с учётом получения новых знаний о содержании веществ и их оценках;</w:t>
      </w:r>
    </w:p>
    <w:p w:rsidR="00F4498F" w:rsidRPr="00DB444D" w:rsidRDefault="00DB444D" w:rsidP="00DB444D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</w:rPr>
        <w:t xml:space="preserve">    </w:t>
      </w:r>
      <w:r w:rsidR="00F4498F" w:rsidRPr="00DB444D">
        <w:rPr>
          <w:rFonts w:ascii="Times New Roman" w:hAnsi="Times New Roman" w:cs="Times New Roman"/>
        </w:rPr>
        <w:t>развивается самоконтроль активности на основе самоанализа и самооценки.</w:t>
      </w:r>
    </w:p>
    <w:p w:rsidR="00F4498F" w:rsidRDefault="00F4498F" w:rsidP="00F4498F">
      <w:pPr>
        <w:pStyle w:val="a3"/>
        <w:spacing w:before="0" w:after="0"/>
        <w:jc w:val="both"/>
        <w:rPr>
          <w:color w:val="333333"/>
          <w:sz w:val="19"/>
          <w:szCs w:val="19"/>
        </w:rPr>
      </w:pPr>
      <w:bookmarkStart w:id="0" w:name="_Toc139840030"/>
      <w:r>
        <w:rPr>
          <w:rStyle w:val="a4"/>
          <w:sz w:val="22"/>
          <w:szCs w:val="22"/>
        </w:rPr>
        <w:t>ПРЕДМЕТНЫЕ </w:t>
      </w:r>
      <w:r>
        <w:rPr>
          <w:rStyle w:val="a4"/>
          <w:color w:val="333333"/>
          <w:sz w:val="22"/>
          <w:szCs w:val="22"/>
        </w:rPr>
        <w:t>РЕЗУЛЬТАТЫ</w:t>
      </w:r>
    </w:p>
    <w:p w:rsidR="00F4498F" w:rsidRDefault="00F4498F" w:rsidP="006A25D6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Предметные результаты освоения программ по химии на углубленном уровне на уровне среднего общего образования включают специфические для учебного предмета «Химия» научные знания, наблюдения и действия </w:t>
      </w:r>
      <w:r>
        <w:rPr>
          <w:sz w:val="22"/>
          <w:szCs w:val="22"/>
        </w:rPr>
        <w:lastRenderedPageBreak/>
        <w:t>по освоению, расширению и преобразованию знаний, виды деятельности по получению новых знаний и применению знаний в различных применениях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а также в обнаруженных жизненных случаях обнаруживаются с химией. В программе по химии предметные результаты по годам изучения.</w:t>
      </w:r>
      <w:bookmarkEnd w:id="0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10 КЛАСС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Предметные результаты освоения курса «Органическая химия» отражают: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 представлений: о месте и значении органической химии в широком спектре наук и ее роли в международном развитии человечества в решении проблем окружающей среды, энергетики и безопасности, в анамнезе, установлении новых материалов, источников новой энергии, в природном </w:t>
      </w:r>
      <w:proofErr w:type="spellStart"/>
      <w:proofErr w:type="gramStart"/>
      <w:r>
        <w:rPr>
          <w:sz w:val="22"/>
          <w:szCs w:val="22"/>
        </w:rPr>
        <w:t>природном</w:t>
      </w:r>
      <w:proofErr w:type="spellEnd"/>
      <w:proofErr w:type="gramEnd"/>
      <w:r>
        <w:rPr>
          <w:sz w:val="22"/>
          <w:szCs w:val="22"/>
        </w:rPr>
        <w:t xml:space="preserve"> наследии, в естественных условиях мировоззрения и общей культуры человека, также экологически обоснованного отношения к благополучию и природной среде;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владение понятием – химический элемент, атом, ядро ​​и электронное взаимодействие атома, </w:t>
      </w:r>
      <w:proofErr w:type="spellStart"/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-,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-, d-атомные </w:t>
      </w:r>
      <w:proofErr w:type="spellStart"/>
      <w:r>
        <w:rPr>
          <w:sz w:val="22"/>
          <w:szCs w:val="22"/>
        </w:rPr>
        <w:t>орбитали</w:t>
      </w:r>
      <w:proofErr w:type="spellEnd"/>
      <w:r>
        <w:rPr>
          <w:sz w:val="22"/>
          <w:szCs w:val="22"/>
        </w:rPr>
        <w:t xml:space="preserve">, основное и возбужденное состояние атома, гибридизация атомных </w:t>
      </w:r>
      <w:proofErr w:type="spellStart"/>
      <w:r>
        <w:rPr>
          <w:sz w:val="22"/>
          <w:szCs w:val="22"/>
        </w:rPr>
        <w:t>орбиталей</w:t>
      </w:r>
      <w:proofErr w:type="spellEnd"/>
      <w:r>
        <w:rPr>
          <w:sz w:val="22"/>
          <w:szCs w:val="22"/>
        </w:rPr>
        <w:t xml:space="preserve">, ион, молекула, валентность, </w:t>
      </w:r>
      <w:proofErr w:type="spellStart"/>
      <w:r>
        <w:rPr>
          <w:sz w:val="22"/>
          <w:szCs w:val="22"/>
        </w:rPr>
        <w:t>электроотрицательность</w:t>
      </w:r>
      <w:proofErr w:type="spellEnd"/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степень окисления, химическая связь, моль, молярная масса, молярный объем, углеродный скелет, функциональная группа, радикалы, структурные формулы (развёрнутые, сокращённые, скелетные), изомерия структурная и объемная (геометрическая, 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 теории, законов (периодический закон Д. И. Менделеева, теория строения органов дыхания А. М. Бутлерова, закон собрания </w:t>
      </w:r>
      <w:proofErr w:type="spellStart"/>
      <w:proofErr w:type="gramStart"/>
      <w:r>
        <w:rPr>
          <w:sz w:val="22"/>
          <w:szCs w:val="22"/>
        </w:rPr>
        <w:t>собрания</w:t>
      </w:r>
      <w:proofErr w:type="spellEnd"/>
      <w:proofErr w:type="gramEnd"/>
      <w:r>
        <w:rPr>
          <w:sz w:val="22"/>
          <w:szCs w:val="22"/>
        </w:rPr>
        <w:t xml:space="preserve">, закон собрания и конституция энергетики при </w:t>
      </w:r>
      <w:proofErr w:type="spellStart"/>
      <w:r>
        <w:rPr>
          <w:sz w:val="22"/>
          <w:szCs w:val="22"/>
        </w:rPr>
        <w:t>будущеме</w:t>
      </w:r>
      <w:proofErr w:type="spellEnd"/>
      <w:r>
        <w:rPr>
          <w:sz w:val="22"/>
          <w:szCs w:val="22"/>
        </w:rPr>
        <w:t>), наблюдения, символический язык химии, мировоззренческие знания, лежащие в основе понимания причинности и системности развития экономики; представления о механизмах реакций, термодинамических и кинетических измерениях их протекания, о взаимном влиянии атомов и групп в молекулах (</w:t>
      </w:r>
      <w:proofErr w:type="gramStart"/>
      <w:r>
        <w:rPr>
          <w:sz w:val="22"/>
          <w:szCs w:val="22"/>
        </w:rPr>
        <w:t>индуктивный</w:t>
      </w:r>
      <w:proofErr w:type="gram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мезомерный</w:t>
      </w:r>
      <w:proofErr w:type="spellEnd"/>
      <w:r>
        <w:rPr>
          <w:sz w:val="22"/>
          <w:szCs w:val="22"/>
        </w:rPr>
        <w:t xml:space="preserve"> эффекты, </w:t>
      </w:r>
      <w:proofErr w:type="spellStart"/>
      <w:r>
        <w:rPr>
          <w:sz w:val="22"/>
          <w:szCs w:val="22"/>
        </w:rPr>
        <w:t>ориентанты</w:t>
      </w:r>
      <w:proofErr w:type="spellEnd"/>
      <w:r>
        <w:rPr>
          <w:sz w:val="22"/>
          <w:szCs w:val="22"/>
        </w:rPr>
        <w:t xml:space="preserve"> I и II рода); </w:t>
      </w:r>
      <w:proofErr w:type="spellStart"/>
      <w:r>
        <w:rPr>
          <w:sz w:val="22"/>
          <w:szCs w:val="22"/>
        </w:rPr>
        <w:t>фактологические</w:t>
      </w:r>
      <w:proofErr w:type="spellEnd"/>
      <w:r>
        <w:rPr>
          <w:sz w:val="22"/>
          <w:szCs w:val="22"/>
        </w:rPr>
        <w:t xml:space="preserve"> сведения о свойствах, составных,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привычки: выявляются характерные признаки понятий, проявляются их взаимосвязь, используется время от времени определение состава, структуры и свойств потребления соединений;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умений: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использует химическую символику для составления молекулярных и структурных (развёрнутых, сокращённых и скелетных) формул поглощения;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вычисление химических реакций и раскрытие их сущности: окислительно-восстановительных реакций с составлением собственного баланса, которые составляют схемы, схемы ионного расчета составления их полных и сокращенных ионных соединений;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изготавливать модели молекул газа для анализа их химической и выделенной структуры;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привычка: выявление распространения заболеваемости по заболеваемости составом и формированием по классу/группе соединений, присваивание названий по системной номенклатуре (IUPAC) и приведение тривиальных названий для редких случаев заболеваемости (этилен, ацетилен, толуол, глицерин, этиленгликоль, фенол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>
        <w:rPr>
          <w:sz w:val="22"/>
          <w:szCs w:val="22"/>
        </w:rPr>
        <w:t>аланин</w:t>
      </w:r>
      <w:proofErr w:type="spellEnd"/>
      <w:r>
        <w:rPr>
          <w:sz w:val="22"/>
          <w:szCs w:val="22"/>
        </w:rPr>
        <w:t>, мальтоза, фруктоза, анилин, дивинил, изопрен, хлоропрен, стирол и другие);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особенность определения вида химической связи в органах связи (ковалентная и ионная связь, σ- и </w:t>
      </w:r>
      <w:proofErr w:type="gramStart"/>
      <w:r>
        <w:rPr>
          <w:sz w:val="22"/>
          <w:szCs w:val="22"/>
        </w:rPr>
        <w:t>π-</w:t>
      </w:r>
      <w:proofErr w:type="gramEnd"/>
      <w:r>
        <w:rPr>
          <w:sz w:val="22"/>
          <w:szCs w:val="22"/>
        </w:rPr>
        <w:t>связь, водородная связь);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закономерность применения теории строения общественного питания А. М. Бутлерова для объяснения зависимости свойств от включения их состава и строения;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, свойство характеризовать состав, строение, физические и химические свойства, характерные для различных классов веществ: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алкенов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алкадиенов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алкинов</w:t>
      </w:r>
      <w:proofErr w:type="spellEnd"/>
      <w:r>
        <w:rPr>
          <w:sz w:val="22"/>
          <w:szCs w:val="22"/>
        </w:rPr>
        <w:t xml:space="preserve">, ароматических углеводородов, спиртов, альдегидов, типов кетонов, карбоновых кислот, простых и сложных эфиров, жиров, </w:t>
      </w:r>
      <w:proofErr w:type="spellStart"/>
      <w:r>
        <w:rPr>
          <w:sz w:val="22"/>
          <w:szCs w:val="22"/>
        </w:rPr>
        <w:t>нитросоединений</w:t>
      </w:r>
      <w:proofErr w:type="spellEnd"/>
      <w:r>
        <w:rPr>
          <w:sz w:val="22"/>
          <w:szCs w:val="22"/>
        </w:rPr>
        <w:t xml:space="preserve"> и аминов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аминокислоты, соединения, соединения (моно-, </w:t>
      </w:r>
      <w:proofErr w:type="spellStart"/>
      <w:r>
        <w:rPr>
          <w:sz w:val="22"/>
          <w:szCs w:val="22"/>
        </w:rPr>
        <w:t>ди</w:t>
      </w:r>
      <w:proofErr w:type="spellEnd"/>
      <w:r>
        <w:rPr>
          <w:sz w:val="22"/>
          <w:szCs w:val="22"/>
        </w:rPr>
        <w:t xml:space="preserve">- и </w:t>
      </w:r>
      <w:r>
        <w:rPr>
          <w:sz w:val="22"/>
          <w:szCs w:val="22"/>
        </w:rPr>
        <w:lastRenderedPageBreak/>
        <w:t>полисахаридов), иллюстрировать генетическую связь между одинаковыми уровнями химических веществ с использованием структурных формул;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закономерность возникновения на различных характерах примерах зависимость восприятия способности поглощения от кратности и типа ковалентной связи (σ- и </w:t>
      </w:r>
      <w:proofErr w:type="gramStart"/>
      <w:r>
        <w:rPr>
          <w:sz w:val="22"/>
          <w:szCs w:val="22"/>
        </w:rPr>
        <w:t>π-</w:t>
      </w:r>
      <w:proofErr w:type="gramEnd"/>
      <w:r>
        <w:rPr>
          <w:sz w:val="22"/>
          <w:szCs w:val="22"/>
        </w:rPr>
        <w:t>связи), взаимного исследования групп атомов и атомов в молекулах;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освоение природных ресурсов углеводородного сырья (нефть, газ, уголь), его переработка и практическое применение продуктов переработки;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 владения системой знаний о </w:t>
      </w:r>
      <w:proofErr w:type="spellStart"/>
      <w:proofErr w:type="gramStart"/>
      <w:r>
        <w:rPr>
          <w:sz w:val="22"/>
          <w:szCs w:val="22"/>
        </w:rPr>
        <w:t>естественно-научных</w:t>
      </w:r>
      <w:proofErr w:type="spellEnd"/>
      <w:proofErr w:type="gramEnd"/>
      <w:r>
        <w:rPr>
          <w:sz w:val="22"/>
          <w:szCs w:val="22"/>
        </w:rPr>
        <w:t xml:space="preserve"> методах познания – наблюдении, измерении, моделировании, эксперименте (реальном и мыслительном) и интенсивном применении этих знаний;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закономерность применения основных форм мыслительной активности – анализ и синтез, сравнение, обобщение, систематизация, выявление причинно-следственных связей – для изучения свойств образования и структуры;</w:t>
      </w:r>
    </w:p>
    <w:p w:rsidR="00F4498F" w:rsidRDefault="006A25D6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уме</w:t>
      </w:r>
      <w:r w:rsidR="00F4498F">
        <w:rPr>
          <w:sz w:val="22"/>
          <w:szCs w:val="22"/>
        </w:rPr>
        <w:t xml:space="preserve">ний: выявлять взаимосвязь знаний с понятиями и представлениями </w:t>
      </w:r>
      <w:proofErr w:type="spellStart"/>
      <w:proofErr w:type="gramStart"/>
      <w:r w:rsidR="00F4498F">
        <w:rPr>
          <w:sz w:val="22"/>
          <w:szCs w:val="22"/>
        </w:rPr>
        <w:t>естественно-научных</w:t>
      </w:r>
      <w:proofErr w:type="spellEnd"/>
      <w:proofErr w:type="gramEnd"/>
      <w:r w:rsidR="00F4498F">
        <w:rPr>
          <w:sz w:val="22"/>
          <w:szCs w:val="22"/>
        </w:rPr>
        <w:t xml:space="preserve"> объектов для более осознанного понимания сущности материального единства мира, использовать системные знания по органической химии для объяснения и прогнозирования </w:t>
      </w:r>
      <w:proofErr w:type="spellStart"/>
      <w:r w:rsidR="00F4498F">
        <w:rPr>
          <w:sz w:val="22"/>
          <w:szCs w:val="22"/>
        </w:rPr>
        <w:t>естественно-научной</w:t>
      </w:r>
      <w:proofErr w:type="spellEnd"/>
      <w:r w:rsidR="00F4498F">
        <w:rPr>
          <w:sz w:val="22"/>
          <w:szCs w:val="22"/>
        </w:rPr>
        <w:t xml:space="preserve"> природы;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образованные закономерности: проводить расчеты по химическим формулам и уравнениям химических реакций с использованием физических величин (масса, объемный газ, количество веществ), характеризующих вещества с количественной стороны: расчеты по нахождению химическая формула вещества по возникновению массовых долей химических элементов, продуктов сгорания, потребление газообразных включения;</w:t>
      </w:r>
    </w:p>
    <w:p w:rsidR="00F4498F" w:rsidRDefault="006A25D6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сформировать умен</w:t>
      </w:r>
      <w:r w:rsidR="00F4498F">
        <w:rPr>
          <w:sz w:val="22"/>
          <w:szCs w:val="22"/>
        </w:rPr>
        <w:t>ий: прогнозировать, анализировать и оценивать с позиции экологической безопасности последствия бытовой и производственной деятельности человека, связанной с переработкой возникновения, использовать знания для принятия грамотных решений проблем в соответствии с химией;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 проводить самостоятельный химический эксперимент (получение и использование свойств потребления, высокие реакции на углеводороды различных классов и потребление кислорода, решение экспериментальных задач по распознаванию потребления) с соблюдением правил безопасного обращения с включением и лабораторным исследованием, формулировать цель исследования, Исследовать в необходимых формах результаты эксперимента, анализировать </w:t>
      </w:r>
      <w:r>
        <w:rPr>
          <w:rStyle w:val="a7"/>
          <w:sz w:val="22"/>
          <w:szCs w:val="22"/>
        </w:rPr>
        <w:t>и</w:t>
      </w:r>
      <w:r>
        <w:rPr>
          <w:sz w:val="22"/>
          <w:szCs w:val="22"/>
        </w:rPr>
        <w:t> оценивать их присутствие;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умений: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соблюдать правила экологического поведения в быту и трудовой деятельности в целях охраны окружающей природной среды и достижения ее устойчивого развития;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обнаруживать опасность токсического действия на живые организмы с определенным потреблением, понимая значение показателя ПДК;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анализировать целесообразность применения потребления в промышленности и в быту с точки зрения соотношения риска-польза;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учебная: развивающийся поиск химической информации в различных источниках (научная и учебно-научная литература, средства массовой информации, Интернет и другие), загруженный анализировать химическую информацию, перерабатывать ее и использовать в соответствии с поставленной учебной задачей.</w:t>
      </w:r>
    </w:p>
    <w:p w:rsidR="00F4498F" w:rsidRDefault="00F4498F" w:rsidP="006A25D6">
      <w:pPr>
        <w:pStyle w:val="a3"/>
        <w:spacing w:before="0" w:after="0"/>
        <w:ind w:firstLine="567"/>
        <w:rPr>
          <w:color w:val="333333"/>
          <w:sz w:val="19"/>
          <w:szCs w:val="19"/>
        </w:rPr>
      </w:pPr>
      <w:r>
        <w:rPr>
          <w:rStyle w:val="a4"/>
          <w:sz w:val="22"/>
          <w:szCs w:val="22"/>
        </w:rPr>
        <w:t>11 КЛАСС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Предметные результаты освоения курса «Общая и неорганическая химия» отражают</w:t>
      </w:r>
      <w:proofErr w:type="gramStart"/>
      <w:r>
        <w:rPr>
          <w:sz w:val="22"/>
          <w:szCs w:val="22"/>
        </w:rPr>
        <w:t> :</w:t>
      </w:r>
      <w:proofErr w:type="gramEnd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представлений: о материальном единстве мира, наличии и познаваемости полезных свойств природы, о месте и значении химии в сочетании со значительными науками и ее ролью в устойчивом </w:t>
      </w:r>
      <w:proofErr w:type="spellStart"/>
      <w:proofErr w:type="gramStart"/>
      <w:r>
        <w:rPr>
          <w:sz w:val="22"/>
          <w:szCs w:val="22"/>
        </w:rPr>
        <w:t>устойчивом</w:t>
      </w:r>
      <w:proofErr w:type="spellEnd"/>
      <w:proofErr w:type="gramEnd"/>
      <w:r>
        <w:rPr>
          <w:sz w:val="22"/>
          <w:szCs w:val="22"/>
        </w:rPr>
        <w:t xml:space="preserve"> развитии, в решении проблем окружающей среды, окружающей среды и безопасности пищевых продуктов, в развитии медицины, формировании новых материалов, новых источники энергии, в общем смысле </w:t>
      </w:r>
      <w:r>
        <w:rPr>
          <w:sz w:val="22"/>
          <w:szCs w:val="22"/>
        </w:rPr>
        <w:lastRenderedPageBreak/>
        <w:t>природопользования, в показателях мировоззрения и общей культуры человека, также экологически обоснованного отношения к здоровью и природной среде;</w:t>
      </w:r>
    </w:p>
    <w:p w:rsidR="00F4498F" w:rsidRPr="006A25D6" w:rsidRDefault="00F4498F" w:rsidP="006A25D6">
      <w:pPr>
        <w:pStyle w:val="a5"/>
        <w:rPr>
          <w:rFonts w:ascii="Times New Roman" w:hAnsi="Times New Roman" w:cs="Times New Roman"/>
          <w:color w:val="333333"/>
          <w:sz w:val="19"/>
          <w:szCs w:val="19"/>
        </w:rPr>
      </w:pPr>
      <w:proofErr w:type="gramStart"/>
      <w:r w:rsidRPr="006A25D6">
        <w:rPr>
          <w:rFonts w:ascii="Times New Roman" w:hAnsi="Times New Roman" w:cs="Times New Roman"/>
        </w:rPr>
        <w:t xml:space="preserve">владение русским знанием, которое включает: владение понятием – химический элемент, атом, ядро ​​атома, изотопы, электронное обращение атома, </w:t>
      </w:r>
      <w:proofErr w:type="spellStart"/>
      <w:r w:rsidRPr="006A25D6">
        <w:rPr>
          <w:rFonts w:ascii="Times New Roman" w:hAnsi="Times New Roman" w:cs="Times New Roman"/>
        </w:rPr>
        <w:t>s</w:t>
      </w:r>
      <w:proofErr w:type="spellEnd"/>
      <w:r w:rsidRPr="006A25D6">
        <w:rPr>
          <w:rFonts w:ascii="Times New Roman" w:hAnsi="Times New Roman" w:cs="Times New Roman"/>
        </w:rPr>
        <w:t xml:space="preserve">-, </w:t>
      </w:r>
      <w:proofErr w:type="spellStart"/>
      <w:r w:rsidRPr="006A25D6">
        <w:rPr>
          <w:rFonts w:ascii="Times New Roman" w:hAnsi="Times New Roman" w:cs="Times New Roman"/>
        </w:rPr>
        <w:t>p</w:t>
      </w:r>
      <w:proofErr w:type="spellEnd"/>
      <w:r w:rsidRPr="006A25D6">
        <w:rPr>
          <w:rFonts w:ascii="Times New Roman" w:hAnsi="Times New Roman" w:cs="Times New Roman"/>
        </w:rPr>
        <w:t xml:space="preserve">-, d-атомные </w:t>
      </w:r>
      <w:proofErr w:type="spellStart"/>
      <w:r w:rsidRPr="006A25D6">
        <w:rPr>
          <w:rFonts w:ascii="Times New Roman" w:hAnsi="Times New Roman" w:cs="Times New Roman"/>
        </w:rPr>
        <w:t>орбитали</w:t>
      </w:r>
      <w:proofErr w:type="spellEnd"/>
      <w:r w:rsidRPr="006A25D6">
        <w:rPr>
          <w:rFonts w:ascii="Times New Roman" w:hAnsi="Times New Roman" w:cs="Times New Roman"/>
        </w:rPr>
        <w:t xml:space="preserve">, основное и возбужденное состояние атома, комбинирование атомных </w:t>
      </w:r>
      <w:proofErr w:type="spellStart"/>
      <w:r w:rsidRPr="006A25D6">
        <w:rPr>
          <w:rFonts w:ascii="Times New Roman" w:hAnsi="Times New Roman" w:cs="Times New Roman"/>
        </w:rPr>
        <w:t>орбиталей</w:t>
      </w:r>
      <w:proofErr w:type="spellEnd"/>
      <w:r w:rsidRPr="006A25D6">
        <w:rPr>
          <w:rFonts w:ascii="Times New Roman" w:hAnsi="Times New Roman" w:cs="Times New Roman"/>
        </w:rPr>
        <w:t xml:space="preserve">, ионов, молекул, валентность, </w:t>
      </w:r>
      <w:proofErr w:type="spellStart"/>
      <w:r w:rsidRPr="006A25D6">
        <w:rPr>
          <w:rFonts w:ascii="Times New Roman" w:hAnsi="Times New Roman" w:cs="Times New Roman"/>
        </w:rPr>
        <w:t>электроотрицательность</w:t>
      </w:r>
      <w:proofErr w:type="spellEnd"/>
      <w:r w:rsidRPr="006A25D6">
        <w:rPr>
          <w:rFonts w:ascii="Times New Roman" w:hAnsi="Times New Roman" w:cs="Times New Roman"/>
        </w:rPr>
        <w:t xml:space="preserve">, степень окисления, химическая связь (ковалентная, ионная, металлическая, водородная), кристаллическая решётка, химическое измерение, растворимость, электролиты, </w:t>
      </w:r>
      <w:proofErr w:type="spellStart"/>
      <w:r w:rsidRPr="006A25D6">
        <w:rPr>
          <w:rFonts w:ascii="Times New Roman" w:hAnsi="Times New Roman" w:cs="Times New Roman"/>
        </w:rPr>
        <w:t>неэлектролиты</w:t>
      </w:r>
      <w:proofErr w:type="spellEnd"/>
      <w:r w:rsidRPr="006A25D6">
        <w:rPr>
          <w:rFonts w:ascii="Times New Roman" w:hAnsi="Times New Roman" w:cs="Times New Roman"/>
        </w:rPr>
        <w:t>, электролитическая диссоциация, степень диссоциации, водородный показатель, окислитель, восстановитель, реакция реакции, химическая реакция, скорость</w:t>
      </w:r>
      <w:proofErr w:type="gramEnd"/>
      <w:r w:rsidRPr="006A25D6">
        <w:rPr>
          <w:rFonts w:ascii="Times New Roman" w:hAnsi="Times New Roman" w:cs="Times New Roman"/>
        </w:rPr>
        <w:t xml:space="preserve"> химическая реакция, химическое равновесие; теория и законы (теория электролитической диссоциации, предписанная законом Д.И. Менделеева, закон постоянства состава, закон увеличения массы), символический язык, химия, мировоззренческие знания, лежащие в основе понимания причин и систем роста</w:t>
      </w:r>
      <w:r>
        <w:t xml:space="preserve"> мышц; </w:t>
      </w:r>
      <w:r w:rsidRPr="006A25D6">
        <w:rPr>
          <w:rFonts w:ascii="Times New Roman" w:hAnsi="Times New Roman" w:cs="Times New Roman"/>
        </w:rPr>
        <w:t>расширенные представления о строении вещества на атомном, ионно-молекулярном и надмолекулярном уровне; </w:t>
      </w:r>
      <w:proofErr w:type="gramStart"/>
      <w:r w:rsidRPr="006A25D6">
        <w:rPr>
          <w:rFonts w:ascii="Times New Roman" w:hAnsi="Times New Roman" w:cs="Times New Roman"/>
        </w:rPr>
        <w:t>представления о механизмах реакций, термодинамических</w:t>
      </w:r>
      <w:r w:rsidR="006A25D6" w:rsidRPr="006A25D6">
        <w:rPr>
          <w:rFonts w:ascii="Times New Roman" w:hAnsi="Times New Roman" w:cs="Times New Roman"/>
        </w:rPr>
        <w:t xml:space="preserve"> </w:t>
      </w:r>
      <w:r w:rsidRPr="006A25D6">
        <w:rPr>
          <w:rFonts w:ascii="Times New Roman" w:hAnsi="Times New Roman" w:cs="Times New Roman"/>
        </w:rPr>
        <w:t>и кинетических проблемах их протекания, о химическом равновесии, растворах и дисперсных соединениях; </w:t>
      </w:r>
      <w:proofErr w:type="spellStart"/>
      <w:r w:rsidRPr="006A25D6">
        <w:rPr>
          <w:rFonts w:ascii="Times New Roman" w:hAnsi="Times New Roman" w:cs="Times New Roman"/>
        </w:rPr>
        <w:t>фактологические</w:t>
      </w:r>
      <w:proofErr w:type="spellEnd"/>
      <w:r w:rsidRPr="006A25D6">
        <w:rPr>
          <w:rFonts w:ascii="Times New Roman" w:hAnsi="Times New Roman" w:cs="Times New Roman"/>
        </w:rPr>
        <w:t xml:space="preserve"> сведения о свойствах, охвате, охвате и безопасности сбора неорганических объединений в быту и практической деятельности человека, крупных научных собраний химического производства;</w:t>
      </w:r>
      <w:proofErr w:type="gramEnd"/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 выявляются характерные признаки понятий, проявляются их взаимосвязь, используется иногда при описании неорганических проявлений и их превращений;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образованная закономерность использования химической символики для составления формулы и содержания химических реакций, системная номенклатура (IUPAC) и тривиальные названия редко встречающихся;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структура определения валентности и степени окисления химических элементов в соединениях, вид химической связи (ковалентная, ионная, металлическая, водородная), типическая кристаллическая решётки избранного вещества;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сформированная выраженная выраженность признаков зависимости от химического вида связи и типа кристаллической решётки, обменный и донорно-акцепторный механизмы образования ковалентной связи;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образованные способности: классифицировать: неорганические вещества по их составу, химические реакции по выявлению (числу и составу реагирующих на проявления, тепловому эффекту реакции, выявлению степени окисления элементов, обратимости, обнаружению катализатора и другим); самостоятельно выбирают основания и критерии для выделения изучаемых инфекций и инфекций;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> раскрывать смысл периодического течения Д. И. </w:t>
      </w:r>
      <w:proofErr w:type="spellStart"/>
      <w:r>
        <w:rPr>
          <w:sz w:val="22"/>
          <w:szCs w:val="22"/>
        </w:rPr>
        <w:t>делеева</w:t>
      </w:r>
      <w:proofErr w:type="spellEnd"/>
      <w:r>
        <w:rPr>
          <w:sz w:val="22"/>
          <w:szCs w:val="22"/>
        </w:rPr>
        <w:t xml:space="preserve"> и его систематизирующую, объяснительную и прогностическую функции;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свойств: характеризовать электронное строение атомов и ионов химических элементов первого–четвёртого периодов Периодической системы Д.И. Менделеева использует понятия «энергетические уровни», «энергетические подуровни», «</w:t>
      </w:r>
      <w:proofErr w:type="spellStart"/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-, </w:t>
      </w:r>
      <w:proofErr w:type="spellStart"/>
      <w:r>
        <w:rPr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-, d-атомные </w:t>
      </w:r>
      <w:proofErr w:type="spellStart"/>
      <w:r>
        <w:rPr>
          <w:sz w:val="22"/>
          <w:szCs w:val="22"/>
        </w:rPr>
        <w:t>орбитали</w:t>
      </w:r>
      <w:proofErr w:type="spellEnd"/>
      <w:r>
        <w:rPr>
          <w:sz w:val="22"/>
          <w:szCs w:val="22"/>
        </w:rPr>
        <w:t>», «основное и возбужденное энергетическое состояние атома»; объяснять изменения свойств химических элементов и их соединений по периодам и группам Периодической системы Д. И. Менделеева, валентные свойства атомов элементов на основе строения их электронных оболочек;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закономерностей: характеризовать (описывать) общие химические свойства включения различных классов, возникновение признаков генетической зависимости между неорганическими соединениями с наличием признаков химических соединений;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структура раскрывается: окислительно-восстановительные реакции составляют сложный баланс химических реакций; реакция ионного расчета составления их полных и сокращенных изолируемых акций; реактивная гидролиза; ускорение </w:t>
      </w:r>
      <w:proofErr w:type="spellStart"/>
      <w:r>
        <w:rPr>
          <w:sz w:val="22"/>
          <w:szCs w:val="22"/>
        </w:rPr>
        <w:t>комплексообразования</w:t>
      </w:r>
      <w:proofErr w:type="spellEnd"/>
      <w:r>
        <w:rPr>
          <w:sz w:val="22"/>
          <w:szCs w:val="22"/>
        </w:rPr>
        <w:t xml:space="preserve"> (восхождение на </w:t>
      </w:r>
      <w:proofErr w:type="spellStart"/>
      <w:r>
        <w:rPr>
          <w:sz w:val="22"/>
          <w:szCs w:val="22"/>
        </w:rPr>
        <w:t>гидроксокомплекс</w:t>
      </w:r>
      <w:proofErr w:type="spellEnd"/>
      <w:r>
        <w:rPr>
          <w:sz w:val="22"/>
          <w:szCs w:val="22"/>
        </w:rPr>
        <w:t xml:space="preserve"> цинка и алюминия);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выраженность выраженности проявления протекания инфекции с учётом их экологических характеристик, изменение характера химических реакций в зависимости от различных факторов, а также характер сочетания химических проявлений под воздействием внешних факторов (принцип Лекарственного воздействия);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lastRenderedPageBreak/>
        <w:t>сформированность</w:t>
      </w:r>
      <w:proofErr w:type="spellEnd"/>
      <w:r>
        <w:rPr>
          <w:sz w:val="22"/>
          <w:szCs w:val="22"/>
        </w:rPr>
        <w:t xml:space="preserve"> интенсивного характера химической реакции, лежащей в основе промышленного восприятия серной кислоты, аммиака, общей научной оценки химических реакций; оценка применения неорганических объединений в промышленности и в быту с точки зрения оценки риска-польза;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> владения системой знаний о методах научного познания полезности природы – наблюдение, измерение, моделирование, эксперимент (реальный и мыслительный), предъявление в особых науках, тщательное применение этих знаний при экспериментальном выявлении и понимании человеческого восприятия, выявление места в природе, практической деятельности человек и в повседневной жизни;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развитость выть взаимосвязь широких знаний с понятиями и представлениями </w:t>
      </w:r>
      <w:proofErr w:type="spellStart"/>
      <w:proofErr w:type="gramStart"/>
      <w:r>
        <w:rPr>
          <w:sz w:val="22"/>
          <w:szCs w:val="22"/>
        </w:rPr>
        <w:t>естественно-научных</w:t>
      </w:r>
      <w:proofErr w:type="spellEnd"/>
      <w:proofErr w:type="gramEnd"/>
      <w:r>
        <w:rPr>
          <w:sz w:val="22"/>
          <w:szCs w:val="22"/>
        </w:rPr>
        <w:t xml:space="preserve"> объектов для более осознанного понимания материального единства мира;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 xml:space="preserve">сформированная практика проведения расчётов: с использованием понятий «массовая доля вещества в растворе» и «молярная концентрация»; масса вещества или объем газа по известному количеству вещества, массе или объему одного из участников в реакции; тепловой эффект реакции; значения водородного показателя растворов кислот и щелочей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смесью диссоциации; массы (объёма, количества вещества) реакции продукта, если одно из исходных значений дано в виде концентрации с необходимой долей растворённого вещества или дано в избытке (имеет примеси); долей выхода продуктов реакции; объемных отношений газов;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 проводить самостоятельное планирование и химический эксперимент (проведение реакции ионного анализа, подтверждение качественного состава неорганических соединений, определение среды, растворов, последствий с помощью индикаторов, изучение анализа различных воздействий на химическую скорость реакции, решение экспериментальных задач по темам «Металлы» и «Неметаллы»).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с соблюдением правил безопасности обращения с включенными в лабораторию и обоснованными, формулировать цель исследования, исследовать в специальном порядке результаты эксперимента, анализировать и оценивать их необходимость;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  <w:r>
        <w:rPr>
          <w:sz w:val="22"/>
          <w:szCs w:val="22"/>
        </w:rPr>
        <w:t>сформировалась привычка: соблюдать правила обращения с химическими посудами и лабораторными исследованиями, обращаться с жалобами в соответствии с требованиями стандартов в соответствии с требованиями лабораторных опытов, экологически правильным поведением в быту и трудовой деятельности в интересах своего здоровья, природной среды и достижения ее природного развития</w:t>
      </w:r>
      <w:proofErr w:type="gramStart"/>
      <w:r>
        <w:rPr>
          <w:sz w:val="22"/>
          <w:szCs w:val="22"/>
        </w:rPr>
        <w:t> ,</w:t>
      </w:r>
      <w:proofErr w:type="gramEnd"/>
      <w:r>
        <w:rPr>
          <w:sz w:val="22"/>
          <w:szCs w:val="22"/>
        </w:rPr>
        <w:t> токсическое действие на живые организмы определенных неорганических включений, показывающее значение признака ПДК;</w:t>
      </w:r>
    </w:p>
    <w:p w:rsidR="00F4498F" w:rsidRDefault="00F4498F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сформированная учебная: развивающийся поиск химической информации в различных источниках (научная и учебно-научная литература, средства массовой информации, Интернет и другие), загруженный анализировать химическую информацию, перерабатывать ее и использовать в соответствии с поставленной учебной задачей.</w:t>
      </w: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sz w:val="22"/>
          <w:szCs w:val="22"/>
        </w:rPr>
      </w:pPr>
    </w:p>
    <w:p w:rsidR="000D3D37" w:rsidRDefault="000D3D37" w:rsidP="00F4498F">
      <w:pPr>
        <w:pStyle w:val="a3"/>
        <w:spacing w:before="0" w:after="0"/>
        <w:ind w:firstLine="567"/>
        <w:jc w:val="both"/>
        <w:rPr>
          <w:color w:val="333333"/>
          <w:sz w:val="19"/>
          <w:szCs w:val="19"/>
        </w:rPr>
      </w:pPr>
    </w:p>
    <w:p w:rsidR="000D3D37" w:rsidRDefault="00465676" w:rsidP="00F449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Тематическое планирование.</w:t>
      </w:r>
      <w:r w:rsidR="000D3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2F2" w:rsidRDefault="000D3D37" w:rsidP="00F449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8"/>
        <w:tblW w:w="0" w:type="auto"/>
        <w:tblLook w:val="04A0"/>
      </w:tblPr>
      <w:tblGrid>
        <w:gridCol w:w="809"/>
        <w:gridCol w:w="4598"/>
        <w:gridCol w:w="1954"/>
        <w:gridCol w:w="1975"/>
        <w:gridCol w:w="1652"/>
      </w:tblGrid>
      <w:tr w:rsidR="00465676" w:rsidTr="00465676">
        <w:tc>
          <w:tcPr>
            <w:tcW w:w="809" w:type="dxa"/>
            <w:vMerge w:val="restart"/>
          </w:tcPr>
          <w:p w:rsid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8" w:type="dxa"/>
            <w:vMerge w:val="restart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5581" w:type="dxa"/>
            <w:gridSpan w:val="3"/>
          </w:tcPr>
          <w:p w:rsidR="00465676" w:rsidRPr="00465676" w:rsidRDefault="00465676" w:rsidP="0046567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65676" w:rsidTr="00465676">
        <w:tc>
          <w:tcPr>
            <w:tcW w:w="809" w:type="dxa"/>
            <w:vMerge/>
          </w:tcPr>
          <w:p w:rsid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75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465676" w:rsidTr="00381A1B">
        <w:tc>
          <w:tcPr>
            <w:tcW w:w="10988" w:type="dxa"/>
            <w:gridSpan w:val="5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 1. Теоретические основы органической химии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65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8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органической химии. Теория строения соединений А.М Бутлерова</w:t>
            </w:r>
          </w:p>
        </w:tc>
        <w:tc>
          <w:tcPr>
            <w:tcW w:w="1954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5407" w:type="dxa"/>
            <w:gridSpan w:val="2"/>
          </w:tcPr>
          <w:p w:rsidR="00465676" w:rsidRPr="00465676" w:rsidRDefault="00465676" w:rsidP="0046567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465676" w:rsidRPr="00465676" w:rsidRDefault="00465676" w:rsidP="0046567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465676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5676" w:rsidTr="00AD57B8">
        <w:tc>
          <w:tcPr>
            <w:tcW w:w="10988" w:type="dxa"/>
            <w:gridSpan w:val="5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Углеводороды.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8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Предельные углеводороды</w:t>
            </w:r>
            <w:r w:rsidR="0032206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322063">
              <w:rPr>
                <w:rFonts w:ascii="Times New Roman" w:hAnsi="Times New Roman" w:cs="Times New Roman"/>
              </w:rPr>
              <w:t>алканы</w:t>
            </w:r>
            <w:proofErr w:type="spellEnd"/>
            <w:r w:rsidR="003220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22063">
              <w:rPr>
                <w:rFonts w:ascii="Times New Roman" w:hAnsi="Times New Roman" w:cs="Times New Roman"/>
              </w:rPr>
              <w:t>циклоалканы</w:t>
            </w:r>
            <w:proofErr w:type="spellEnd"/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 w:cs="Times New Roman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Ароматические углеводороды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источники углеводородов и их переработка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676" w:rsidTr="00465676">
        <w:tc>
          <w:tcPr>
            <w:tcW w:w="809" w:type="dxa"/>
          </w:tcPr>
          <w:p w:rsidR="00465676" w:rsidRPr="00465676" w:rsidRDefault="00465676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Галогенпроизводные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углеводородов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75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063" w:rsidTr="0034471F">
        <w:tc>
          <w:tcPr>
            <w:tcW w:w="5407" w:type="dxa"/>
            <w:gridSpan w:val="2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063" w:rsidTr="00C71006">
        <w:tc>
          <w:tcPr>
            <w:tcW w:w="10988" w:type="dxa"/>
            <w:gridSpan w:val="5"/>
          </w:tcPr>
          <w:p w:rsidR="00322063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322063">
              <w:rPr>
                <w:rFonts w:ascii="Times New Roman" w:hAnsi="Times New Roman" w:cs="Times New Roman"/>
                <w:b/>
              </w:rPr>
              <w:t>Раздел 3. Кислородсодержащие соединения</w:t>
            </w:r>
          </w:p>
        </w:tc>
      </w:tr>
      <w:tr w:rsidR="00465676" w:rsidTr="00465676">
        <w:tc>
          <w:tcPr>
            <w:tcW w:w="809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8" w:type="dxa"/>
          </w:tcPr>
          <w:p w:rsidR="00465676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Спирты. Фенол</w:t>
            </w: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5676" w:rsidTr="00465676">
        <w:tc>
          <w:tcPr>
            <w:tcW w:w="809" w:type="dxa"/>
          </w:tcPr>
          <w:p w:rsidR="00465676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2206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98" w:type="dxa"/>
          </w:tcPr>
          <w:p w:rsidR="00465676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22063">
              <w:rPr>
                <w:rFonts w:ascii="Times New Roman" w:hAnsi="Times New Roman" w:cs="Times New Roman"/>
              </w:rPr>
              <w:t>Карбонильные соединения: альдегиды и кетоны.</w:t>
            </w:r>
            <w:r>
              <w:rPr>
                <w:rFonts w:ascii="Times New Roman" w:hAnsi="Times New Roman" w:cs="Times New Roman"/>
              </w:rPr>
              <w:t xml:space="preserve"> Карбоновые кислоты. Сложные эфиры. Жиры</w:t>
            </w:r>
          </w:p>
          <w:p w:rsidR="00322063" w:rsidRPr="00465676" w:rsidRDefault="00322063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975" w:type="dxa"/>
          </w:tcPr>
          <w:p w:rsidR="00465676" w:rsidRPr="00465676" w:rsidRDefault="00465676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465676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2063" w:rsidTr="00465676">
        <w:tc>
          <w:tcPr>
            <w:tcW w:w="809" w:type="dxa"/>
          </w:tcPr>
          <w:p w:rsidR="00322063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98" w:type="dxa"/>
          </w:tcPr>
          <w:p w:rsidR="00322063" w:rsidRP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954" w:type="dxa"/>
          </w:tcPr>
          <w:p w:rsidR="00322063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75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2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063" w:rsidTr="00A2038D">
        <w:tc>
          <w:tcPr>
            <w:tcW w:w="5407" w:type="dxa"/>
            <w:gridSpan w:val="2"/>
          </w:tcPr>
          <w:p w:rsid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322063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75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063" w:rsidTr="00A2038D">
        <w:tc>
          <w:tcPr>
            <w:tcW w:w="5407" w:type="dxa"/>
            <w:gridSpan w:val="2"/>
          </w:tcPr>
          <w:p w:rsidR="00322063" w:rsidRPr="000D3D37" w:rsidRDefault="00322063" w:rsidP="000D3D3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D3D37">
              <w:rPr>
                <w:rFonts w:ascii="Times New Roman" w:hAnsi="Times New Roman" w:cs="Times New Roman"/>
                <w:b/>
              </w:rPr>
              <w:t>Раздел 4. Азотсодержащие органические соединения</w:t>
            </w:r>
          </w:p>
        </w:tc>
        <w:tc>
          <w:tcPr>
            <w:tcW w:w="1954" w:type="dxa"/>
          </w:tcPr>
          <w:p w:rsidR="00322063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322063" w:rsidRPr="00465676" w:rsidRDefault="00322063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063" w:rsidTr="00322063">
        <w:tc>
          <w:tcPr>
            <w:tcW w:w="809" w:type="dxa"/>
          </w:tcPr>
          <w:p w:rsidR="00322063" w:rsidRDefault="00322063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98" w:type="dxa"/>
          </w:tcPr>
          <w:p w:rsidR="00322063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Амины. Аминокислоты. Белки.</w:t>
            </w:r>
          </w:p>
        </w:tc>
        <w:tc>
          <w:tcPr>
            <w:tcW w:w="1954" w:type="dxa"/>
          </w:tcPr>
          <w:p w:rsidR="00322063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75" w:type="dxa"/>
          </w:tcPr>
          <w:p w:rsidR="00322063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2" w:type="dxa"/>
          </w:tcPr>
          <w:p w:rsidR="00322063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D3D37" w:rsidTr="008B0AE3">
        <w:tc>
          <w:tcPr>
            <w:tcW w:w="5407" w:type="dxa"/>
            <w:gridSpan w:val="2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CB21C3">
        <w:tc>
          <w:tcPr>
            <w:tcW w:w="5407" w:type="dxa"/>
            <w:gridSpan w:val="2"/>
          </w:tcPr>
          <w:p w:rsidR="000D3D37" w:rsidRP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D3D37">
              <w:rPr>
                <w:rFonts w:ascii="Times New Roman" w:hAnsi="Times New Roman" w:cs="Times New Roman"/>
                <w:b/>
              </w:rPr>
              <w:t>Раздел 5. Высокомолекулярные соединения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322063">
        <w:tc>
          <w:tcPr>
            <w:tcW w:w="809" w:type="dxa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98" w:type="dxa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Высокомолекулярные соединения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D3D37" w:rsidTr="00426292">
        <w:tc>
          <w:tcPr>
            <w:tcW w:w="5407" w:type="dxa"/>
            <w:gridSpan w:val="2"/>
          </w:tcPr>
          <w:p w:rsidR="000D3D37" w:rsidRDefault="000D3D37" w:rsidP="00F4498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9D7C25">
        <w:tc>
          <w:tcPr>
            <w:tcW w:w="5407" w:type="dxa"/>
            <w:gridSpan w:val="2"/>
          </w:tcPr>
          <w:p w:rsidR="000D3D37" w:rsidRDefault="000D3D37" w:rsidP="000D3D3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54" w:type="dxa"/>
          </w:tcPr>
          <w:p w:rsidR="000D3D37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975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2" w:type="dxa"/>
          </w:tcPr>
          <w:p w:rsidR="000D3D37" w:rsidRPr="00465676" w:rsidRDefault="000D3D37" w:rsidP="000D3D3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0D3D37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D37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676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D37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8"/>
        <w:tblW w:w="0" w:type="auto"/>
        <w:tblLook w:val="04A0"/>
      </w:tblPr>
      <w:tblGrid>
        <w:gridCol w:w="809"/>
        <w:gridCol w:w="4598"/>
        <w:gridCol w:w="1954"/>
        <w:gridCol w:w="1975"/>
        <w:gridCol w:w="1652"/>
      </w:tblGrid>
      <w:tr w:rsidR="000D3D37" w:rsidTr="000D5478">
        <w:tc>
          <w:tcPr>
            <w:tcW w:w="809" w:type="dxa"/>
            <w:vMerge w:val="restart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8" w:type="dxa"/>
            <w:vMerge w:val="restart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Название разделов и тем программы</w:t>
            </w:r>
          </w:p>
        </w:tc>
        <w:tc>
          <w:tcPr>
            <w:tcW w:w="5581" w:type="dxa"/>
            <w:gridSpan w:val="3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6567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D3D37" w:rsidTr="000D5478">
        <w:tc>
          <w:tcPr>
            <w:tcW w:w="809" w:type="dxa"/>
            <w:vMerge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8" w:type="dxa"/>
            <w:vMerge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4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0D3D37" w:rsidTr="000D5478">
        <w:tc>
          <w:tcPr>
            <w:tcW w:w="10988" w:type="dxa"/>
            <w:gridSpan w:val="5"/>
          </w:tcPr>
          <w:p w:rsidR="000D3D37" w:rsidRPr="00465676" w:rsidRDefault="000D3D37" w:rsidP="000D3D3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 1. Теоретические основы химии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65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98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1954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98" w:type="dxa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вещества. Многообразие веществ.</w:t>
            </w:r>
          </w:p>
        </w:tc>
        <w:tc>
          <w:tcPr>
            <w:tcW w:w="1954" w:type="dxa"/>
          </w:tcPr>
          <w:p w:rsidR="000D3D37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5" w:type="dxa"/>
          </w:tcPr>
          <w:p w:rsidR="000D3D37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0D3D37" w:rsidRPr="00465676" w:rsidRDefault="000D3D37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419" w:rsidTr="000D5478">
        <w:tc>
          <w:tcPr>
            <w:tcW w:w="809" w:type="dxa"/>
          </w:tcPr>
          <w:p w:rsidR="00F61419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98" w:type="dxa"/>
          </w:tcPr>
          <w:p w:rsidR="00F61419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реакции</w:t>
            </w:r>
          </w:p>
        </w:tc>
        <w:tc>
          <w:tcPr>
            <w:tcW w:w="1954" w:type="dxa"/>
          </w:tcPr>
          <w:p w:rsidR="00F61419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5" w:type="dxa"/>
          </w:tcPr>
          <w:p w:rsidR="00F61419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F61419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D37" w:rsidTr="000D5478">
        <w:tc>
          <w:tcPr>
            <w:tcW w:w="5407" w:type="dxa"/>
            <w:gridSpan w:val="2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5" w:type="dxa"/>
          </w:tcPr>
          <w:p w:rsidR="000D3D37" w:rsidRPr="00465676" w:rsidRDefault="000D3D37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10988" w:type="dxa"/>
            <w:gridSpan w:val="5"/>
          </w:tcPr>
          <w:p w:rsidR="000D3D37" w:rsidRPr="00465676" w:rsidRDefault="000D3D37" w:rsidP="00F61419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F61419">
              <w:rPr>
                <w:rFonts w:ascii="Times New Roman" w:hAnsi="Times New Roman" w:cs="Times New Roman"/>
                <w:b/>
              </w:rPr>
              <w:t>Неорганическая химия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8" w:type="dxa"/>
          </w:tcPr>
          <w:p w:rsidR="000D3D37" w:rsidRPr="00465676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Неметаллы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75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98" w:type="dxa"/>
          </w:tcPr>
          <w:p w:rsidR="000D3D37" w:rsidRPr="00465676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5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D3D37" w:rsidTr="000D5478">
        <w:tc>
          <w:tcPr>
            <w:tcW w:w="5407" w:type="dxa"/>
            <w:gridSpan w:val="2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</w:p>
        </w:tc>
        <w:tc>
          <w:tcPr>
            <w:tcW w:w="1954" w:type="dxa"/>
          </w:tcPr>
          <w:p w:rsidR="000D3D37" w:rsidRPr="00465676" w:rsidRDefault="00F61419" w:rsidP="00F6141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10988" w:type="dxa"/>
            <w:gridSpan w:val="5"/>
          </w:tcPr>
          <w:p w:rsidR="000D3D37" w:rsidRPr="00322063" w:rsidRDefault="000D3D37" w:rsidP="00F61419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322063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="00F61419">
              <w:rPr>
                <w:rFonts w:ascii="Times New Roman" w:hAnsi="Times New Roman" w:cs="Times New Roman"/>
                <w:b/>
              </w:rPr>
              <w:t>Химия и жизнь</w:t>
            </w:r>
          </w:p>
        </w:tc>
      </w:tr>
      <w:tr w:rsidR="000D3D37" w:rsidTr="000D5478">
        <w:tc>
          <w:tcPr>
            <w:tcW w:w="809" w:type="dxa"/>
          </w:tcPr>
          <w:p w:rsidR="000D3D37" w:rsidRPr="00465676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98" w:type="dxa"/>
          </w:tcPr>
          <w:p w:rsidR="000D3D37" w:rsidRPr="00465676" w:rsidRDefault="00F61419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познания в химии. Химия и жизнь</w:t>
            </w:r>
          </w:p>
        </w:tc>
        <w:tc>
          <w:tcPr>
            <w:tcW w:w="1954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D37" w:rsidTr="000D5478">
        <w:tc>
          <w:tcPr>
            <w:tcW w:w="5407" w:type="dxa"/>
            <w:gridSpan w:val="2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954" w:type="dxa"/>
          </w:tcPr>
          <w:p w:rsidR="000D3D37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75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:rsidR="000D3D37" w:rsidRPr="00465676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3D37" w:rsidTr="000D5478">
        <w:tc>
          <w:tcPr>
            <w:tcW w:w="5407" w:type="dxa"/>
            <w:gridSpan w:val="2"/>
          </w:tcPr>
          <w:p w:rsidR="000D3D37" w:rsidRDefault="000D3D37" w:rsidP="000D54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954" w:type="dxa"/>
          </w:tcPr>
          <w:p w:rsidR="000D3D37" w:rsidRDefault="000D3D37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975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2" w:type="dxa"/>
          </w:tcPr>
          <w:p w:rsidR="000D3D37" w:rsidRPr="00465676" w:rsidRDefault="00F61419" w:rsidP="000D54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0D3D37" w:rsidRPr="00465676" w:rsidRDefault="000D3D37" w:rsidP="000D3D3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676" w:rsidRPr="00465676" w:rsidRDefault="00465676" w:rsidP="00F4498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5676" w:rsidRPr="00465676" w:rsidSect="00B110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29"/>
    <w:multiLevelType w:val="hybridMultilevel"/>
    <w:tmpl w:val="40821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B3400"/>
    <w:multiLevelType w:val="multilevel"/>
    <w:tmpl w:val="3B4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AA02CB"/>
    <w:multiLevelType w:val="hybridMultilevel"/>
    <w:tmpl w:val="3F22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63D7B"/>
    <w:multiLevelType w:val="hybridMultilevel"/>
    <w:tmpl w:val="8B3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C4CBF"/>
    <w:multiLevelType w:val="multilevel"/>
    <w:tmpl w:val="F850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B12C15"/>
    <w:multiLevelType w:val="multilevel"/>
    <w:tmpl w:val="9E4A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0B30AD"/>
    <w:multiLevelType w:val="hybridMultilevel"/>
    <w:tmpl w:val="BEEA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0766"/>
    <w:multiLevelType w:val="hybridMultilevel"/>
    <w:tmpl w:val="7C3C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8510B"/>
    <w:multiLevelType w:val="multilevel"/>
    <w:tmpl w:val="C8F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044"/>
    <w:rsid w:val="000C2600"/>
    <w:rsid w:val="000D3D37"/>
    <w:rsid w:val="001322F2"/>
    <w:rsid w:val="001801D8"/>
    <w:rsid w:val="00317A74"/>
    <w:rsid w:val="00322063"/>
    <w:rsid w:val="00465676"/>
    <w:rsid w:val="0053699C"/>
    <w:rsid w:val="006A25D6"/>
    <w:rsid w:val="00803A76"/>
    <w:rsid w:val="00873D09"/>
    <w:rsid w:val="008E41D2"/>
    <w:rsid w:val="009076DC"/>
    <w:rsid w:val="009806A5"/>
    <w:rsid w:val="00B11044"/>
    <w:rsid w:val="00B21DD1"/>
    <w:rsid w:val="00C83DEF"/>
    <w:rsid w:val="00D21562"/>
    <w:rsid w:val="00DB444D"/>
    <w:rsid w:val="00E51ACA"/>
    <w:rsid w:val="00E76CAC"/>
    <w:rsid w:val="00F3335F"/>
    <w:rsid w:val="00F4498F"/>
    <w:rsid w:val="00F6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74"/>
  </w:style>
  <w:style w:type="paragraph" w:styleId="2">
    <w:name w:val="heading 2"/>
    <w:basedOn w:val="a"/>
    <w:link w:val="20"/>
    <w:uiPriority w:val="9"/>
    <w:semiHidden/>
    <w:unhideWhenUsed/>
    <w:qFormat/>
    <w:rsid w:val="000C2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044"/>
    <w:rPr>
      <w:b/>
      <w:bCs/>
    </w:rPr>
  </w:style>
  <w:style w:type="character" w:customStyle="1" w:styleId="placeholder-mask">
    <w:name w:val="placeholder-mask"/>
    <w:basedOn w:val="a0"/>
    <w:rsid w:val="00B11044"/>
  </w:style>
  <w:style w:type="character" w:customStyle="1" w:styleId="placeholder">
    <w:name w:val="placeholder"/>
    <w:basedOn w:val="a0"/>
    <w:rsid w:val="00B11044"/>
  </w:style>
  <w:style w:type="paragraph" w:styleId="a5">
    <w:name w:val="No Spacing"/>
    <w:link w:val="a6"/>
    <w:uiPriority w:val="1"/>
    <w:qFormat/>
    <w:rsid w:val="00B11044"/>
    <w:pPr>
      <w:spacing w:after="0" w:line="240" w:lineRule="auto"/>
    </w:pPr>
  </w:style>
  <w:style w:type="character" w:styleId="a7">
    <w:name w:val="Emphasis"/>
    <w:basedOn w:val="a0"/>
    <w:uiPriority w:val="20"/>
    <w:qFormat/>
    <w:rsid w:val="009076DC"/>
    <w:rPr>
      <w:i/>
      <w:iCs/>
    </w:rPr>
  </w:style>
  <w:style w:type="table" w:styleId="a8">
    <w:name w:val="Table Grid"/>
    <w:basedOn w:val="a1"/>
    <w:uiPriority w:val="59"/>
    <w:rsid w:val="0046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C26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locked/>
    <w:rsid w:val="000C2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9380</Words>
  <Characters>53470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2023-08-12T12:27:00Z</dcterms:created>
  <dcterms:modified xsi:type="dcterms:W3CDTF">2023-08-22T08:47:00Z</dcterms:modified>
</cp:coreProperties>
</file>